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EC" w:rsidRPr="00FE27A9" w:rsidRDefault="00D175EC">
      <w:pPr>
        <w:pStyle w:val="30"/>
        <w:pBdr>
          <w:bottom w:val="single" w:sz="18" w:space="4" w:color="auto"/>
        </w:pBdr>
        <w:rPr>
          <w:rFonts w:cs="Arial"/>
          <w:sz w:val="24"/>
          <w:szCs w:val="24"/>
        </w:rPr>
      </w:pPr>
    </w:p>
    <w:p w:rsidR="00D175EC" w:rsidRPr="00FE27A9" w:rsidRDefault="00D175EC">
      <w:pPr>
        <w:pStyle w:val="a6"/>
        <w:rPr>
          <w:rFonts w:ascii="Arial Narrow" w:hAnsi="Arial Narrow"/>
        </w:rPr>
      </w:pPr>
    </w:p>
    <w:p w:rsidR="00D175EC" w:rsidRDefault="00D175EC">
      <w:pPr>
        <w:pStyle w:val="a6"/>
        <w:rPr>
          <w:rFonts w:ascii="Arial Narrow" w:hAnsi="Arial Narrow"/>
          <w:lang w:val="en-US"/>
        </w:rPr>
      </w:pPr>
    </w:p>
    <w:p w:rsidR="00052E8B" w:rsidRDefault="00052E8B">
      <w:pPr>
        <w:pStyle w:val="a6"/>
        <w:rPr>
          <w:rFonts w:ascii="Arial Narrow" w:hAnsi="Arial Narrow"/>
          <w:lang w:val="en-US"/>
        </w:rPr>
      </w:pPr>
    </w:p>
    <w:p w:rsidR="00052E8B" w:rsidRPr="00052E8B" w:rsidRDefault="00052E8B">
      <w:pPr>
        <w:pStyle w:val="a6"/>
        <w:rPr>
          <w:rFonts w:ascii="Arial Narrow" w:hAnsi="Arial Narrow"/>
          <w:lang w:val="en-US"/>
        </w:rPr>
      </w:pPr>
    </w:p>
    <w:p w:rsidR="00D175EC" w:rsidRPr="00FE27A9" w:rsidRDefault="00D175EC">
      <w:pPr>
        <w:pStyle w:val="20"/>
        <w:spacing w:line="360" w:lineRule="auto"/>
        <w:rPr>
          <w:rFonts w:cs="Arial"/>
          <w:b/>
          <w:bCs/>
          <w:sz w:val="40"/>
        </w:rPr>
      </w:pPr>
      <w:r w:rsidRPr="00FE27A9">
        <w:rPr>
          <w:rFonts w:cs="Arial"/>
          <w:b/>
          <w:bCs/>
          <w:sz w:val="40"/>
        </w:rPr>
        <w:t>ОСНОВНЫЕ ПОКАЗАТЕЛИ ДЕЯТЕЛЬНОСТИ</w:t>
      </w:r>
    </w:p>
    <w:p w:rsidR="00D175EC" w:rsidRDefault="00D175EC">
      <w:pPr>
        <w:pStyle w:val="20"/>
        <w:spacing w:line="360" w:lineRule="auto"/>
        <w:rPr>
          <w:rFonts w:cs="Arial"/>
          <w:b/>
          <w:bCs/>
          <w:sz w:val="40"/>
        </w:rPr>
      </w:pPr>
      <w:r w:rsidRPr="00FE27A9">
        <w:rPr>
          <w:rFonts w:cs="Arial"/>
          <w:b/>
          <w:bCs/>
          <w:sz w:val="40"/>
        </w:rPr>
        <w:t>МАЛЫХ ПРЕДПРИЯТИЙ</w:t>
      </w:r>
    </w:p>
    <w:p w:rsidR="003F3F69" w:rsidRPr="00FE27A9" w:rsidRDefault="003F3F69">
      <w:pPr>
        <w:pStyle w:val="20"/>
        <w:spacing w:line="360" w:lineRule="auto"/>
        <w:rPr>
          <w:rFonts w:cs="Arial"/>
          <w:b/>
          <w:bCs/>
          <w:sz w:val="40"/>
        </w:rPr>
      </w:pPr>
      <w:r>
        <w:rPr>
          <w:rFonts w:cs="Arial"/>
          <w:b/>
          <w:bCs/>
          <w:sz w:val="40"/>
        </w:rPr>
        <w:t>(включая микропредприятия)</w:t>
      </w:r>
    </w:p>
    <w:p w:rsidR="00D175EC" w:rsidRPr="00FE27A9" w:rsidRDefault="004A778F">
      <w:pPr>
        <w:pStyle w:val="20"/>
        <w:spacing w:line="360" w:lineRule="auto"/>
        <w:rPr>
          <w:rFonts w:cs="Arial"/>
          <w:b/>
          <w:bCs/>
          <w:sz w:val="40"/>
        </w:rPr>
      </w:pPr>
      <w:r>
        <w:rPr>
          <w:rFonts w:cs="Arial"/>
          <w:b/>
          <w:bCs/>
          <w:sz w:val="40"/>
        </w:rPr>
        <w:t>Блaгoвeщeнcкого paйoна</w:t>
      </w:r>
    </w:p>
    <w:p w:rsidR="00D175EC" w:rsidRPr="00FE27A9" w:rsidRDefault="00D175EC">
      <w:pPr>
        <w:pStyle w:val="20"/>
        <w:spacing w:line="360" w:lineRule="auto"/>
        <w:rPr>
          <w:rFonts w:cs="Arial"/>
          <w:b/>
          <w:bCs/>
          <w:sz w:val="40"/>
        </w:rPr>
      </w:pPr>
      <w:r w:rsidRPr="00FE27A9">
        <w:rPr>
          <w:rFonts w:cs="Arial"/>
          <w:b/>
          <w:bCs/>
          <w:sz w:val="40"/>
        </w:rPr>
        <w:t xml:space="preserve">за </w:t>
      </w:r>
      <w:r w:rsidR="004A778F">
        <w:rPr>
          <w:rFonts w:cs="Arial"/>
          <w:b/>
          <w:bCs/>
          <w:sz w:val="40"/>
        </w:rPr>
        <w:t>2014 г.</w:t>
      </w:r>
    </w:p>
    <w:p w:rsidR="00D175EC" w:rsidRPr="00FE27A9" w:rsidRDefault="00D175EC">
      <w:pPr>
        <w:pStyle w:val="a6"/>
        <w:rPr>
          <w:rFonts w:ascii="Arial Narrow" w:hAnsi="Arial Narrow"/>
        </w:rPr>
      </w:pPr>
    </w:p>
    <w:p w:rsidR="00D175EC" w:rsidRPr="00FE27A9" w:rsidRDefault="00D175EC">
      <w:pPr>
        <w:pStyle w:val="a6"/>
        <w:rPr>
          <w:rFonts w:ascii="Arial Narrow" w:hAnsi="Arial Narrow"/>
        </w:rPr>
      </w:pPr>
    </w:p>
    <w:p w:rsidR="00D175EC" w:rsidRPr="00FE27A9" w:rsidRDefault="00D175EC">
      <w:pPr>
        <w:pStyle w:val="a6"/>
        <w:rPr>
          <w:rFonts w:ascii="Arial Narrow" w:hAnsi="Arial Narrow"/>
        </w:rPr>
      </w:pPr>
    </w:p>
    <w:p w:rsidR="00D175EC" w:rsidRPr="00FE27A9" w:rsidRDefault="00D175EC">
      <w:pPr>
        <w:pBdr>
          <w:bottom w:val="single" w:sz="18" w:space="1" w:color="auto"/>
        </w:pBdr>
        <w:jc w:val="center"/>
        <w:rPr>
          <w:rFonts w:ascii="Arial Narrow" w:hAnsi="Arial Narrow" w:cs="Arial"/>
          <w:b/>
          <w:bCs/>
          <w:sz w:val="24"/>
        </w:rPr>
      </w:pPr>
    </w:p>
    <w:p w:rsidR="00D175EC" w:rsidRPr="00FE27A9" w:rsidRDefault="00D175EC">
      <w:pPr>
        <w:spacing w:line="360" w:lineRule="auto"/>
        <w:jc w:val="center"/>
        <w:rPr>
          <w:rFonts w:ascii="Arial Narrow" w:hAnsi="Arial Narrow" w:cs="Arial"/>
          <w:bCs/>
          <w:sz w:val="24"/>
        </w:rPr>
      </w:pPr>
    </w:p>
    <w:p w:rsidR="00FE27A9" w:rsidRPr="00DC3EDF" w:rsidRDefault="00FE27A9">
      <w:pPr>
        <w:pStyle w:val="a6"/>
        <w:rPr>
          <w:lang w:val="en-US"/>
        </w:rPr>
      </w:pPr>
    </w:p>
    <w:p w:rsidR="00FE27A9" w:rsidRDefault="00FE27A9">
      <w:pPr>
        <w:pStyle w:val="a6"/>
      </w:pPr>
    </w:p>
    <w:p w:rsidR="00D175EC" w:rsidRPr="00DC3EDF" w:rsidRDefault="00D175EC" w:rsidP="00DC3EDF">
      <w:pPr>
        <w:pStyle w:val="a6"/>
        <w:rPr>
          <w:sz w:val="22"/>
          <w:lang w:val="en-US"/>
        </w:rPr>
      </w:pPr>
    </w:p>
    <w:p w:rsidR="00A55376" w:rsidRDefault="00A55376">
      <w:pPr>
        <w:spacing w:before="120"/>
        <w:ind w:firstLine="851"/>
        <w:jc w:val="center"/>
        <w:rPr>
          <w:rFonts w:ascii="Arial" w:hAnsi="Arial" w:cs="Arial"/>
          <w:sz w:val="24"/>
        </w:rPr>
      </w:pPr>
    </w:p>
    <w:p w:rsidR="00D175EC" w:rsidRDefault="00D175EC">
      <w:pPr>
        <w:pStyle w:val="a6"/>
        <w:jc w:val="center"/>
        <w:rPr>
          <w:rFonts w:cs="Arial"/>
        </w:rPr>
      </w:pPr>
    </w:p>
    <w:p w:rsidR="00D175EC" w:rsidRDefault="00D175EC">
      <w:pPr>
        <w:pStyle w:val="a6"/>
        <w:jc w:val="center"/>
        <w:rPr>
          <w:rFonts w:cs="Arial"/>
        </w:rPr>
      </w:pPr>
    </w:p>
    <w:p w:rsidR="00D175EC" w:rsidRDefault="00D175EC">
      <w:pPr>
        <w:pStyle w:val="a6"/>
        <w:jc w:val="center"/>
        <w:rPr>
          <w:rFonts w:cs="Arial"/>
        </w:rPr>
      </w:pPr>
    </w:p>
    <w:p w:rsidR="00D175EC" w:rsidRPr="00DC3EDF" w:rsidRDefault="00D175EC" w:rsidP="00DC3EDF">
      <w:pPr>
        <w:pStyle w:val="a6"/>
        <w:rPr>
          <w:rFonts w:cs="Arial"/>
          <w:lang w:val="en-US"/>
        </w:rPr>
        <w:sectPr w:rsidR="00D175EC" w:rsidRPr="00DC3EDF" w:rsidSect="00BC637F">
          <w:footerReference w:type="even" r:id="rId8"/>
          <w:pgSz w:w="16838" w:h="11906" w:orient="landscape" w:code="9"/>
          <w:pgMar w:top="1134" w:right="1134" w:bottom="1134" w:left="1134" w:header="720" w:footer="720" w:gutter="0"/>
          <w:cols w:space="720"/>
        </w:sectPr>
      </w:pPr>
    </w:p>
    <w:p w:rsidR="00650957" w:rsidRDefault="004D41B9" w:rsidP="00DC3EDF">
      <w:pPr>
        <w:pStyle w:val="1"/>
        <w:jc w:val="center"/>
        <w:rPr>
          <w:rFonts w:ascii="Arial Narrow" w:hAnsi="Arial Narrow"/>
          <w:szCs w:val="24"/>
        </w:rPr>
      </w:pPr>
      <w:bookmarkStart w:id="0" w:name="_Toc240336105"/>
      <w:bookmarkStart w:id="1" w:name="_Toc200339717"/>
      <w:r w:rsidRPr="004D41B9">
        <w:rPr>
          <w:rFonts w:ascii="Arial Narrow" w:hAnsi="Arial Narrow"/>
          <w:b/>
          <w:bCs/>
          <w:i/>
          <w:iCs/>
          <w:sz w:val="26"/>
          <w:szCs w:val="26"/>
        </w:rPr>
        <w:lastRenderedPageBreak/>
        <w:t xml:space="preserve">Количество </w:t>
      </w:r>
      <w:r w:rsidR="00CD6563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r w:rsidRPr="004D41B9">
        <w:rPr>
          <w:rFonts w:ascii="Arial Narrow" w:hAnsi="Arial Narrow"/>
          <w:b/>
          <w:bCs/>
          <w:i/>
          <w:iCs/>
          <w:sz w:val="26"/>
          <w:szCs w:val="26"/>
        </w:rPr>
        <w:t>малых</w:t>
      </w:r>
      <w:r>
        <w:rPr>
          <w:rFonts w:ascii="Arial Narrow" w:hAnsi="Arial Narrow"/>
          <w:b/>
          <w:bCs/>
          <w:i/>
          <w:iCs/>
          <w:sz w:val="26"/>
          <w:szCs w:val="26"/>
        </w:rPr>
        <w:t xml:space="preserve"> предприятий (включая микропредприятия)</w:t>
      </w:r>
      <w:r w:rsidRPr="004D41B9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bookmarkEnd w:id="0"/>
      <w:bookmarkEnd w:id="1"/>
      <w:r>
        <w:rPr>
          <w:rFonts w:ascii="Arial Narrow" w:hAnsi="Arial Narrow"/>
          <w:b/>
          <w:bCs/>
          <w:i/>
          <w:iCs/>
          <w:sz w:val="26"/>
          <w:szCs w:val="26"/>
        </w:rPr>
        <w:t>по видам экономической деятельности</w:t>
      </w:r>
      <w:r w:rsidRPr="004D41B9">
        <w:rPr>
          <w:rFonts w:ascii="Arial Narrow" w:hAnsi="Arial Narrow"/>
          <w:b/>
          <w:bCs/>
          <w:i/>
          <w:iCs/>
          <w:sz w:val="26"/>
          <w:szCs w:val="26"/>
        </w:rPr>
        <w:br/>
      </w:r>
    </w:p>
    <w:p w:rsidR="00650957" w:rsidRPr="00650957" w:rsidRDefault="00650957" w:rsidP="00650957">
      <w:pPr>
        <w:pStyle w:val="1"/>
        <w:ind w:right="962"/>
        <w:jc w:val="right"/>
        <w:rPr>
          <w:rFonts w:ascii="Arial Narrow" w:hAnsi="Arial Narrow"/>
          <w:szCs w:val="24"/>
        </w:rPr>
      </w:pPr>
      <w:r w:rsidRPr="00650957">
        <w:rPr>
          <w:rFonts w:ascii="Arial Narrow" w:hAnsi="Arial Narrow"/>
          <w:szCs w:val="24"/>
        </w:rPr>
        <w:t>единиц</w:t>
      </w:r>
    </w:p>
    <w:tbl>
      <w:tblPr>
        <w:tblW w:w="4336" w:type="pct"/>
        <w:tblInd w:w="895" w:type="dxa"/>
        <w:tblBorders>
          <w:top w:val="doub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3"/>
        <w:gridCol w:w="1857"/>
        <w:gridCol w:w="1857"/>
        <w:gridCol w:w="1875"/>
        <w:gridCol w:w="1500"/>
      </w:tblGrid>
      <w:tr w:rsidR="00F20952" w:rsidRPr="004D41B9" w:rsidTr="00F20952">
        <w:trPr>
          <w:tblHeader/>
        </w:trPr>
        <w:tc>
          <w:tcPr>
            <w:tcW w:w="223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20952" w:rsidRPr="004D41B9" w:rsidRDefault="00F20952">
            <w:pPr>
              <w:pStyle w:val="ab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0952" w:rsidRPr="004D41B9" w:rsidRDefault="00603EB7" w:rsidP="004334F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D41B9">
              <w:rPr>
                <w:rFonts w:ascii="Arial Narrow" w:hAnsi="Arial Narrow" w:cs="Arial"/>
                <w:i/>
                <w:sz w:val="24"/>
                <w:szCs w:val="24"/>
              </w:rPr>
              <w:t xml:space="preserve">Количество 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предприятий</w:t>
            </w: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0952" w:rsidRPr="004D41B9" w:rsidRDefault="004334F4" w:rsidP="004334F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из них малые предприятия</w:t>
            </w:r>
          </w:p>
        </w:tc>
        <w:tc>
          <w:tcPr>
            <w:tcW w:w="7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0952" w:rsidRPr="004D41B9" w:rsidRDefault="00F20952" w:rsidP="0065095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D41B9">
              <w:rPr>
                <w:rFonts w:ascii="Arial Narrow" w:hAnsi="Arial Narrow" w:cs="Arial"/>
                <w:i/>
                <w:sz w:val="24"/>
                <w:szCs w:val="24"/>
              </w:rPr>
              <w:t xml:space="preserve">Количество 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де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й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ствующих </w:t>
            </w:r>
            <w:r w:rsidRPr="004D41B9">
              <w:rPr>
                <w:rFonts w:ascii="Arial Narrow" w:hAnsi="Arial Narrow" w:cs="Arial"/>
                <w:i/>
                <w:sz w:val="24"/>
                <w:szCs w:val="24"/>
              </w:rPr>
              <w:t>пре</w:t>
            </w:r>
            <w:r w:rsidRPr="004D41B9">
              <w:rPr>
                <w:rFonts w:ascii="Arial Narrow" w:hAnsi="Arial Narrow" w:cs="Arial"/>
                <w:i/>
                <w:sz w:val="24"/>
                <w:szCs w:val="24"/>
              </w:rPr>
              <w:t>д</w:t>
            </w:r>
            <w:r w:rsidRPr="004D41B9">
              <w:rPr>
                <w:rFonts w:ascii="Arial Narrow" w:hAnsi="Arial Narrow" w:cs="Arial"/>
                <w:i/>
                <w:sz w:val="24"/>
                <w:szCs w:val="24"/>
              </w:rPr>
              <w:t>приятий</w:t>
            </w:r>
            <w:r w:rsidRPr="004D41B9">
              <w:rPr>
                <w:rFonts w:ascii="Arial Narrow" w:hAnsi="Arial Narrow" w:cs="Arial"/>
                <w:i/>
                <w:sz w:val="24"/>
                <w:szCs w:val="24"/>
              </w:rPr>
              <w:br/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F20952" w:rsidRPr="002B74EF" w:rsidRDefault="00F20952" w:rsidP="0065095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в том числ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е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действу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ю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щие малые предприятия</w:t>
            </w:r>
          </w:p>
        </w:tc>
      </w:tr>
      <w:tr w:rsidR="00F20952" w:rsidRPr="004D41B9" w:rsidTr="001272B8">
        <w:tc>
          <w:tcPr>
            <w:tcW w:w="2236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0952" w:rsidRPr="004D41B9" w:rsidRDefault="00F20952">
            <w:pPr>
              <w:pStyle w:val="ad"/>
              <w:spacing w:line="280" w:lineRule="exact"/>
              <w:jc w:val="left"/>
              <w:rPr>
                <w:rFonts w:ascii="Arial Narrow" w:hAnsi="Arial Narrow" w:cs="Arial"/>
                <w:szCs w:val="24"/>
              </w:rPr>
            </w:pPr>
            <w:bookmarkStart w:id="2" w:name="_Toc106637252"/>
            <w:r w:rsidRPr="004D41B9">
              <w:rPr>
                <w:rFonts w:ascii="Arial Narrow" w:hAnsi="Arial Narrow" w:cs="Arial"/>
                <w:szCs w:val="24"/>
              </w:rPr>
              <w:t>Всего</w:t>
            </w:r>
            <w:bookmarkEnd w:id="2"/>
            <w:r>
              <w:rPr>
                <w:rFonts w:ascii="Arial Narrow" w:hAnsi="Arial Narrow" w:cs="Arial"/>
                <w:szCs w:val="24"/>
              </w:rPr>
              <w:t xml:space="preserve"> по району</w:t>
            </w: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952" w:rsidRPr="004D41B9" w:rsidRDefault="004A778F" w:rsidP="001272B8">
            <w:pPr>
              <w:spacing w:line="240" w:lineRule="exact"/>
              <w:ind w:right="624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112</w:t>
            </w: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952" w:rsidRPr="004D41B9" w:rsidRDefault="004A778F" w:rsidP="001272B8">
            <w:pPr>
              <w:spacing w:line="240" w:lineRule="exact"/>
              <w:ind w:right="624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7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952" w:rsidRPr="004D41B9" w:rsidRDefault="004A778F" w:rsidP="001272B8">
            <w:pPr>
              <w:spacing w:line="240" w:lineRule="exact"/>
              <w:ind w:right="624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0952" w:rsidRPr="004D41B9" w:rsidRDefault="004A778F" w:rsidP="001272B8">
            <w:pPr>
              <w:spacing w:line="240" w:lineRule="exact"/>
              <w:ind w:right="624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F20952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0952" w:rsidRPr="004D41B9" w:rsidRDefault="00F20952" w:rsidP="004D41B9">
            <w:pPr>
              <w:spacing w:line="280" w:lineRule="exact"/>
              <w:ind w:left="113"/>
              <w:rPr>
                <w:rFonts w:ascii="Arial Narrow" w:hAnsi="Arial Narrow" w:cs="Arial"/>
                <w:sz w:val="24"/>
                <w:szCs w:val="24"/>
              </w:rPr>
            </w:pPr>
            <w:r w:rsidRPr="004D41B9">
              <w:rPr>
                <w:rFonts w:ascii="Arial Narrow" w:hAnsi="Arial Narrow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952" w:rsidRPr="004D41B9" w:rsidRDefault="00F20952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952" w:rsidRPr="004D41B9" w:rsidRDefault="00F20952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952" w:rsidRPr="004D41B9" w:rsidRDefault="00F20952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0952" w:rsidRPr="004D41B9" w:rsidRDefault="00F20952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778F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Pr="004D41B9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Pr="004D41B9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Pr="004D41B9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Pr="004D41B9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Pr="004D41B9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</w:tr>
      <w:tr w:rsidR="004A778F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778F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</w:tr>
      <w:tr w:rsidR="004A778F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производство пищевых продуктов, включая напитки и т</w:t>
            </w:r>
            <w:r>
              <w:rPr>
                <w:rFonts w:ascii="Arial Narrow" w:hAnsi="Arial Narrow" w:cs="Arial"/>
                <w:sz w:val="24"/>
                <w:szCs w:val="24"/>
              </w:rPr>
              <w:t>а</w:t>
            </w:r>
            <w:r>
              <w:rPr>
                <w:rFonts w:ascii="Arial Narrow" w:hAnsi="Arial Narrow" w:cs="Arial"/>
                <w:sz w:val="24"/>
                <w:szCs w:val="24"/>
              </w:rPr>
              <w:t>бак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</w:tr>
      <w:tr w:rsidR="004A778F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произ-во прочих неметаллических минеральных проду</w:t>
            </w:r>
            <w:r>
              <w:rPr>
                <w:rFonts w:ascii="Arial Narrow" w:hAnsi="Arial Narrow" w:cs="Arial"/>
                <w:sz w:val="24"/>
                <w:szCs w:val="24"/>
              </w:rPr>
              <w:t>к</w:t>
            </w:r>
            <w:r>
              <w:rPr>
                <w:rFonts w:ascii="Arial Narrow" w:hAnsi="Arial Narrow" w:cs="Arial"/>
                <w:sz w:val="24"/>
                <w:szCs w:val="24"/>
              </w:rPr>
              <w:t>тов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778F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</w:tr>
      <w:tr w:rsidR="004A778F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Производство и распределение электроэне</w:t>
            </w:r>
            <w:r>
              <w:rPr>
                <w:rFonts w:ascii="Arial Narrow" w:hAnsi="Arial Narrow" w:cs="Arial"/>
                <w:sz w:val="24"/>
                <w:szCs w:val="24"/>
              </w:rPr>
              <w:t>р</w:t>
            </w:r>
            <w:r>
              <w:rPr>
                <w:rFonts w:ascii="Arial Narrow" w:hAnsi="Arial Narrow" w:cs="Arial"/>
                <w:sz w:val="24"/>
                <w:szCs w:val="24"/>
              </w:rPr>
              <w:t>гии,газа,воды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</w:tr>
      <w:tr w:rsidR="004A778F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Строительство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</w:tr>
      <w:tr w:rsidR="004A778F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Оптовая и розничная торговля, ремонт автотранспортных средств, бытовых изделий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</w:tr>
      <w:tr w:rsidR="004A778F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Гостиницы и рестораны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</w:tr>
      <w:tr w:rsidR="004A778F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Транспорт и связь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</w:tr>
      <w:tr w:rsidR="004A778F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778F" w:rsidRPr="004D41B9" w:rsidTr="001272B8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Операции с недвижимым имуществом, аренда и предо</w:t>
            </w:r>
            <w:r>
              <w:rPr>
                <w:rFonts w:ascii="Arial Narrow" w:hAnsi="Arial Narrow" w:cs="Arial"/>
                <w:sz w:val="24"/>
                <w:szCs w:val="24"/>
              </w:rPr>
              <w:t>с</w:t>
            </w:r>
            <w:r>
              <w:rPr>
                <w:rFonts w:ascii="Arial Narrow" w:hAnsi="Arial Narrow" w:cs="Arial"/>
                <w:sz w:val="24"/>
                <w:szCs w:val="24"/>
              </w:rPr>
              <w:t>тавление услуг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</w:tr>
      <w:tr w:rsidR="004A778F" w:rsidRPr="004D41B9" w:rsidTr="004A778F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Образование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778F" w:rsidRPr="004D41B9" w:rsidTr="004A778F"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78F" w:rsidRDefault="004A778F" w:rsidP="004A778F">
            <w:pPr>
              <w:spacing w:line="280" w:lineRule="exact"/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 w:rsidP="001272B8">
            <w:pPr>
              <w:spacing w:line="280" w:lineRule="exact"/>
              <w:ind w:right="624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4D41B9" w:rsidRPr="004D41B9" w:rsidRDefault="004D41B9" w:rsidP="004D41B9">
      <w:pPr>
        <w:pStyle w:val="ab"/>
        <w:rPr>
          <w:rFonts w:ascii="Arial Narrow" w:hAnsi="Arial Narrow" w:cs="Arial"/>
          <w:sz w:val="24"/>
          <w:szCs w:val="24"/>
        </w:rPr>
      </w:pPr>
    </w:p>
    <w:p w:rsidR="005F23F2" w:rsidRPr="004D41B9" w:rsidRDefault="004D41B9" w:rsidP="009340AE">
      <w:pPr>
        <w:pStyle w:val="a6"/>
        <w:jc w:val="center"/>
        <w:rPr>
          <w:rFonts w:ascii="Arial Narrow" w:hAnsi="Arial Narrow"/>
          <w:b/>
          <w:sz w:val="24"/>
          <w:szCs w:val="24"/>
        </w:rPr>
      </w:pPr>
      <w:r w:rsidRPr="004D41B9">
        <w:rPr>
          <w:rFonts w:ascii="Arial Narrow" w:hAnsi="Arial Narrow"/>
          <w:b/>
          <w:sz w:val="24"/>
          <w:szCs w:val="24"/>
        </w:rPr>
        <w:br w:type="page"/>
      </w:r>
    </w:p>
    <w:p w:rsidR="00FE0C52" w:rsidRPr="004D41B9" w:rsidRDefault="00FE0C52" w:rsidP="00534BD3"/>
    <w:p w:rsidR="00534BD3" w:rsidRDefault="00534BD3" w:rsidP="00534BD3"/>
    <w:p w:rsidR="00D175EC" w:rsidRPr="00511705" w:rsidRDefault="00415011">
      <w:pPr>
        <w:pStyle w:val="1"/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Основные показатели деятельности малых предприятий (включая микропредприятия)</w:t>
      </w:r>
    </w:p>
    <w:p w:rsidR="00D175EC" w:rsidRPr="00FE27A9" w:rsidRDefault="00D175EC">
      <w:pPr>
        <w:rPr>
          <w:rFonts w:ascii="Arial Narrow" w:hAnsi="Arial Narrow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0"/>
        <w:gridCol w:w="2493"/>
        <w:gridCol w:w="2493"/>
        <w:gridCol w:w="2490"/>
      </w:tblGrid>
      <w:tr w:rsidR="00D175EC" w:rsidRPr="00FE27A9" w:rsidTr="00415011">
        <w:tc>
          <w:tcPr>
            <w:tcW w:w="2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75EC" w:rsidRPr="00FE27A9" w:rsidRDefault="00D175EC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C" w:rsidRPr="00FE27A9" w:rsidRDefault="00D175EC" w:rsidP="00BC637F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FE27A9">
              <w:rPr>
                <w:rFonts w:ascii="Arial Narrow" w:hAnsi="Arial Narrow" w:cs="Arial"/>
                <w:i/>
                <w:iCs/>
                <w:sz w:val="24"/>
                <w:szCs w:val="24"/>
              </w:rPr>
              <w:t>С начала</w:t>
            </w:r>
            <w:r w:rsidR="00BC637F"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FE27A9">
              <w:rPr>
                <w:rFonts w:ascii="Arial Narrow" w:hAnsi="Arial Narrow" w:cs="Arial"/>
                <w:i/>
                <w:iCs/>
                <w:sz w:val="24"/>
                <w:szCs w:val="24"/>
              </w:rPr>
              <w:t>отчетного года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C" w:rsidRPr="00FE27A9" w:rsidRDefault="00D175EC" w:rsidP="00BC637F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FE27A9">
              <w:rPr>
                <w:rFonts w:ascii="Arial Narrow" w:hAnsi="Arial Narrow" w:cs="Arial"/>
                <w:i/>
                <w:iCs/>
                <w:sz w:val="24"/>
                <w:szCs w:val="24"/>
              </w:rPr>
              <w:t>С начала</w:t>
            </w:r>
            <w:r w:rsidR="00BC637F"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FE27A9">
              <w:rPr>
                <w:rFonts w:ascii="Arial Narrow" w:hAnsi="Arial Narrow" w:cs="Arial"/>
                <w:i/>
                <w:iCs/>
                <w:sz w:val="24"/>
                <w:szCs w:val="24"/>
              </w:rPr>
              <w:t>прошлого года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175EC" w:rsidRPr="00FE27A9" w:rsidRDefault="00D175EC" w:rsidP="00E913F5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FE27A9">
              <w:rPr>
                <w:rFonts w:ascii="Arial Narrow" w:hAnsi="Arial Narrow" w:cs="Arial"/>
                <w:i/>
                <w:iCs/>
                <w:sz w:val="24"/>
                <w:szCs w:val="24"/>
              </w:rPr>
              <w:t>Темп роста</w:t>
            </w:r>
            <w:r w:rsidR="00BC637F"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FE27A9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в </w:t>
            </w:r>
            <w:r w:rsidR="00BC637F">
              <w:rPr>
                <w:rFonts w:ascii="Arial Narrow" w:hAnsi="Arial Narrow" w:cs="Arial"/>
                <w:i/>
                <w:iCs/>
                <w:sz w:val="24"/>
                <w:szCs w:val="24"/>
              </w:rPr>
              <w:t>процентах</w:t>
            </w:r>
            <w:r w:rsidRPr="00FE27A9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к</w:t>
            </w:r>
            <w:r w:rsidR="00BC637F"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FE27A9">
              <w:rPr>
                <w:rFonts w:ascii="Arial Narrow" w:hAnsi="Arial Narrow" w:cs="Arial"/>
                <w:i/>
                <w:iCs/>
                <w:sz w:val="24"/>
                <w:szCs w:val="24"/>
              </w:rPr>
              <w:t>соответствующему</w:t>
            </w:r>
            <w:r w:rsidR="00E913F5"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FE27A9">
              <w:rPr>
                <w:rFonts w:ascii="Arial Narrow" w:hAnsi="Arial Narrow" w:cs="Arial"/>
                <w:i/>
                <w:iCs/>
                <w:sz w:val="24"/>
                <w:szCs w:val="24"/>
              </w:rPr>
              <w:t>периоду прошлого года</w:t>
            </w:r>
          </w:p>
        </w:tc>
      </w:tr>
      <w:tr w:rsidR="001A6A35" w:rsidRPr="00FE27A9" w:rsidTr="00E913F5">
        <w:tc>
          <w:tcPr>
            <w:tcW w:w="2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A6A35" w:rsidRPr="00FE27A9" w:rsidRDefault="001A6A35" w:rsidP="00A67CE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Количество </w:t>
            </w:r>
            <w:r w:rsidR="00CD6563">
              <w:rPr>
                <w:rFonts w:ascii="Arial Narrow" w:hAnsi="Arial Narrow" w:cs="Arial"/>
                <w:sz w:val="24"/>
                <w:szCs w:val="24"/>
              </w:rPr>
              <w:t xml:space="preserve">действующих </w:t>
            </w:r>
            <w:r>
              <w:rPr>
                <w:rFonts w:ascii="Arial Narrow" w:hAnsi="Arial Narrow" w:cs="Arial"/>
                <w:sz w:val="24"/>
                <w:szCs w:val="24"/>
              </w:rPr>
              <w:t>малых предприятий, единиц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6A35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66.0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6A35" w:rsidRPr="00BC637F" w:rsidRDefault="008F66E0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A6A35" w:rsidRPr="00BC637F" w:rsidRDefault="008F66E0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X</w:t>
            </w:r>
          </w:p>
        </w:tc>
      </w:tr>
      <w:tr w:rsidR="001A6A35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A6A35" w:rsidRDefault="001A6A35" w:rsidP="00CD6563">
            <w:pPr>
              <w:ind w:left="284"/>
              <w:rPr>
                <w:rFonts w:ascii="Arial Narrow" w:hAnsi="Arial Narrow" w:cs="Arial"/>
                <w:sz w:val="24"/>
                <w:szCs w:val="24"/>
              </w:rPr>
            </w:pPr>
            <w:r w:rsidRPr="00EB06BB">
              <w:rPr>
                <w:rFonts w:ascii="Arial Narrow" w:hAnsi="Arial Narrow" w:cs="Arial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CD656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действующие </w:t>
            </w:r>
            <w:r w:rsidR="00415011">
              <w:rPr>
                <w:rFonts w:ascii="Arial Narrow" w:hAnsi="Arial Narrow" w:cs="Arial"/>
                <w:color w:val="000000"/>
                <w:sz w:val="24"/>
                <w:szCs w:val="24"/>
              </w:rPr>
              <w:t>малые предприятия</w:t>
            </w:r>
            <w:r w:rsidRPr="00FE27A9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Arial"/>
                <w:sz w:val="24"/>
                <w:szCs w:val="24"/>
              </w:rPr>
              <w:t>единиц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6A35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22.0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66E0" w:rsidRPr="00BC637F" w:rsidRDefault="008F66E0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6A35" w:rsidRPr="00BC637F" w:rsidRDefault="008F66E0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X</w:t>
            </w:r>
          </w:p>
        </w:tc>
      </w:tr>
      <w:tr w:rsidR="00D175EC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175EC" w:rsidRPr="00FE27A9" w:rsidRDefault="00D175EC" w:rsidP="00A67CE7">
            <w:pPr>
              <w:rPr>
                <w:rFonts w:ascii="Arial Narrow" w:hAnsi="Arial Narrow" w:cs="Arial"/>
                <w:sz w:val="24"/>
                <w:szCs w:val="24"/>
              </w:rPr>
            </w:pPr>
            <w:r w:rsidRPr="00FE27A9">
              <w:rPr>
                <w:rFonts w:ascii="Arial Narrow" w:hAnsi="Arial Narrow" w:cs="Arial"/>
                <w:sz w:val="24"/>
                <w:szCs w:val="24"/>
              </w:rPr>
              <w:t>Среднесписочная численность работников (без совместителей и работн</w:t>
            </w:r>
            <w:r w:rsidRPr="00FE27A9">
              <w:rPr>
                <w:rFonts w:ascii="Arial Narrow" w:hAnsi="Arial Narrow" w:cs="Arial"/>
                <w:sz w:val="24"/>
                <w:szCs w:val="24"/>
              </w:rPr>
              <w:t>и</w:t>
            </w:r>
            <w:r w:rsidRPr="00FE27A9">
              <w:rPr>
                <w:rFonts w:ascii="Arial Narrow" w:hAnsi="Arial Narrow" w:cs="Arial"/>
                <w:sz w:val="24"/>
                <w:szCs w:val="24"/>
              </w:rPr>
              <w:t>ков несписочного состава), человек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75EC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1178.3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75EC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1201.0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75EC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98.1</w:t>
            </w:r>
          </w:p>
        </w:tc>
      </w:tr>
      <w:tr w:rsidR="00EB06BB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06BB" w:rsidRPr="00FE27A9" w:rsidRDefault="00EB06BB" w:rsidP="00A952E2">
            <w:pPr>
              <w:ind w:left="284"/>
              <w:rPr>
                <w:rFonts w:ascii="Arial Narrow" w:hAnsi="Arial Narrow" w:cs="Arial"/>
                <w:sz w:val="24"/>
                <w:szCs w:val="24"/>
              </w:rPr>
            </w:pPr>
            <w:r w:rsidRPr="00EB06B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в том числе </w:t>
            </w:r>
            <w:r w:rsidR="00415011">
              <w:rPr>
                <w:rFonts w:ascii="Arial Narrow" w:hAnsi="Arial Narrow" w:cs="Arial"/>
                <w:color w:val="000000"/>
                <w:sz w:val="24"/>
                <w:szCs w:val="24"/>
              </w:rPr>
              <w:t>малые предприятия</w:t>
            </w:r>
            <w:r w:rsidR="001A6A35">
              <w:rPr>
                <w:rFonts w:ascii="Arial Narrow" w:hAnsi="Arial Narrow" w:cs="Arial"/>
                <w:color w:val="000000"/>
                <w:sz w:val="24"/>
                <w:szCs w:val="24"/>
              </w:rPr>
              <w:t>,</w:t>
            </w:r>
            <w:r w:rsidRPr="00FE27A9">
              <w:rPr>
                <w:rFonts w:ascii="Arial Narrow" w:hAnsi="Arial Narrow" w:cs="Arial"/>
                <w:sz w:val="24"/>
                <w:szCs w:val="24"/>
              </w:rPr>
              <w:t xml:space="preserve"> человек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06BB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838.0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06BB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957.0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06BB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87.6</w:t>
            </w:r>
          </w:p>
        </w:tc>
      </w:tr>
      <w:tr w:rsidR="00D175EC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175EC" w:rsidRPr="00FE27A9" w:rsidRDefault="00D175EC" w:rsidP="00A67CE7">
            <w:pPr>
              <w:rPr>
                <w:rFonts w:ascii="Arial Narrow" w:hAnsi="Arial Narrow" w:cs="Arial"/>
                <w:sz w:val="24"/>
                <w:szCs w:val="24"/>
              </w:rPr>
            </w:pPr>
            <w:r w:rsidRPr="00FE27A9">
              <w:rPr>
                <w:rFonts w:ascii="Arial Narrow" w:hAnsi="Arial Narrow" w:cs="Arial"/>
                <w:sz w:val="24"/>
                <w:szCs w:val="24"/>
              </w:rPr>
              <w:t>Фонд начисленной заработной платы всех работников, тыс.рублей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75EC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189586.3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75EC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179135.8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75EC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105.8</w:t>
            </w:r>
          </w:p>
        </w:tc>
      </w:tr>
      <w:tr w:rsidR="00EB06BB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06BB" w:rsidRPr="00FE27A9" w:rsidRDefault="00EB06BB" w:rsidP="00A952E2">
            <w:pPr>
              <w:ind w:left="284"/>
              <w:rPr>
                <w:rFonts w:ascii="Arial Narrow" w:hAnsi="Arial Narrow" w:cs="Arial"/>
                <w:sz w:val="24"/>
                <w:szCs w:val="24"/>
              </w:rPr>
            </w:pPr>
            <w:r w:rsidRPr="00EB06B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в том числе </w:t>
            </w:r>
            <w:r w:rsidR="00E913F5">
              <w:rPr>
                <w:rFonts w:ascii="Arial Narrow" w:hAnsi="Arial Narrow" w:cs="Arial"/>
                <w:color w:val="000000"/>
                <w:sz w:val="24"/>
                <w:szCs w:val="24"/>
              </w:rPr>
              <w:t>малые предприятия</w:t>
            </w:r>
            <w:r w:rsidRPr="00FE27A9">
              <w:rPr>
                <w:rFonts w:ascii="Arial Narrow" w:hAnsi="Arial Narrow" w:cs="Arial"/>
                <w:sz w:val="24"/>
                <w:szCs w:val="24"/>
              </w:rPr>
              <w:t>, тыс.</w:t>
            </w:r>
            <w:r w:rsidR="00E913F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E27A9">
              <w:rPr>
                <w:rFonts w:ascii="Arial Narrow" w:hAnsi="Arial Narrow" w:cs="Arial"/>
                <w:sz w:val="24"/>
                <w:szCs w:val="24"/>
              </w:rPr>
              <w:t>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06BB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147938.1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06BB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152408.1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06BB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97.1</w:t>
            </w:r>
          </w:p>
        </w:tc>
      </w:tr>
      <w:tr w:rsidR="001A6A35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A6A35" w:rsidRPr="00FE27A9" w:rsidRDefault="001A6A35" w:rsidP="00A67CE7">
            <w:pPr>
              <w:rPr>
                <w:rFonts w:ascii="Arial Narrow" w:hAnsi="Arial Narrow" w:cs="Arial"/>
                <w:sz w:val="24"/>
                <w:szCs w:val="24"/>
              </w:rPr>
            </w:pPr>
            <w:r w:rsidRPr="00FE27A9">
              <w:rPr>
                <w:rFonts w:ascii="Arial Narrow" w:hAnsi="Arial Narrow" w:cs="Arial"/>
                <w:sz w:val="24"/>
                <w:szCs w:val="24"/>
              </w:rPr>
              <w:t>Среднемесячная заработная плата одного работника,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6A35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13408.7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6A35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12429.6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6A35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107.9</w:t>
            </w:r>
          </w:p>
        </w:tc>
      </w:tr>
      <w:tr w:rsidR="001A6A35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A6A35" w:rsidRPr="00FE27A9" w:rsidRDefault="001A6A35" w:rsidP="00A952E2">
            <w:pPr>
              <w:ind w:left="284"/>
              <w:rPr>
                <w:rFonts w:ascii="Arial Narrow" w:hAnsi="Arial Narrow" w:cs="Arial"/>
                <w:sz w:val="24"/>
                <w:szCs w:val="24"/>
              </w:rPr>
            </w:pPr>
            <w:r w:rsidRPr="00EB06B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в том числе по </w:t>
            </w:r>
            <w:r w:rsidR="00E913F5">
              <w:rPr>
                <w:rFonts w:ascii="Arial Narrow" w:hAnsi="Arial Narrow" w:cs="Arial"/>
                <w:color w:val="000000"/>
                <w:sz w:val="24"/>
                <w:szCs w:val="24"/>
              </w:rPr>
              <w:t>малым предприятия</w:t>
            </w:r>
            <w:r w:rsidRPr="00FE27A9">
              <w:rPr>
                <w:rFonts w:ascii="Arial Narrow" w:hAnsi="Arial Narrow" w:cs="Arial"/>
                <w:sz w:val="24"/>
                <w:szCs w:val="24"/>
              </w:rPr>
              <w:t>,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6A35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14711.4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6A35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13271.3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A6A35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110.9</w:t>
            </w:r>
          </w:p>
        </w:tc>
      </w:tr>
      <w:tr w:rsidR="004D6C08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D6C08" w:rsidRDefault="004D6C08" w:rsidP="00A952E2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Отгружено товаров собственного производства, выполнено</w:t>
            </w:r>
            <w:r w:rsidR="00A952E2">
              <w:rPr>
                <w:rFonts w:ascii="Arial Narrow" w:hAnsi="Arial Narrow" w:cs="Arial"/>
                <w:sz w:val="24"/>
                <w:szCs w:val="24"/>
              </w:rPr>
              <w:br/>
            </w:r>
            <w:r>
              <w:rPr>
                <w:rFonts w:ascii="Arial Narrow" w:hAnsi="Arial Narrow" w:cs="Arial"/>
                <w:sz w:val="24"/>
                <w:szCs w:val="24"/>
              </w:rPr>
              <w:t>работ и услуг собственными силами в сфере промы</w:t>
            </w:r>
            <w:r w:rsidR="00A952E2">
              <w:rPr>
                <w:rFonts w:ascii="Arial Narrow" w:hAnsi="Arial Narrow" w:cs="Arial"/>
                <w:sz w:val="24"/>
                <w:szCs w:val="24"/>
              </w:rPr>
              <w:t>шленного</w:t>
            </w:r>
            <w:r w:rsidR="00A952E2">
              <w:rPr>
                <w:rFonts w:ascii="Arial Narrow" w:hAnsi="Arial Narrow" w:cs="Arial"/>
                <w:sz w:val="24"/>
                <w:szCs w:val="24"/>
              </w:rPr>
              <w:br/>
              <w:t>производства – всего, тыс.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C08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1017620.5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C08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854338.3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D6C08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119.1</w:t>
            </w:r>
          </w:p>
        </w:tc>
      </w:tr>
      <w:tr w:rsidR="004D6C08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D6C08" w:rsidRDefault="00A952E2" w:rsidP="00A952E2">
            <w:pPr>
              <w:ind w:left="284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в том числе: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C08" w:rsidRPr="00FE27A9" w:rsidRDefault="004D6C08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C08" w:rsidRPr="00FE27A9" w:rsidRDefault="004D6C08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D6C08" w:rsidRPr="00FE27A9" w:rsidRDefault="004D6C08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D6C08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D6C08" w:rsidRDefault="00A952E2" w:rsidP="00A952E2">
            <w:pPr>
              <w:ind w:left="113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добыча полезных ископаемых, тыс.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C08" w:rsidRPr="00FE27A9" w:rsidRDefault="004D6C08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C08" w:rsidRPr="00FE27A9" w:rsidRDefault="004D6C08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D6C08" w:rsidRPr="00FE27A9" w:rsidRDefault="004D6C08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D6C08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D6C08" w:rsidRDefault="003F3E0E" w:rsidP="00A952E2">
            <w:pPr>
              <w:ind w:left="113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</w:t>
            </w:r>
            <w:r w:rsidR="00A952E2">
              <w:rPr>
                <w:rFonts w:ascii="Arial Narrow" w:hAnsi="Arial Narrow" w:cs="Arial"/>
                <w:sz w:val="24"/>
                <w:szCs w:val="24"/>
              </w:rPr>
              <w:t>брабатывающие производства, тыс.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C08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961497.4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C08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792856.9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3E0E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121.3</w:t>
            </w:r>
          </w:p>
        </w:tc>
      </w:tr>
      <w:tr w:rsidR="004D6C08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D6C08" w:rsidRDefault="00A952E2" w:rsidP="00A952E2">
            <w:pPr>
              <w:ind w:left="113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производство и распределение электроэнергии, газа и воды, тыс.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C08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56123.1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D6C08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61481.4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D6C08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91.3</w:t>
            </w:r>
          </w:p>
        </w:tc>
      </w:tr>
      <w:tr w:rsidR="00415011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5011" w:rsidRPr="00FE27A9" w:rsidRDefault="00415011" w:rsidP="00E2721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Продукция общественного питания</w:t>
            </w:r>
            <w:r w:rsidR="00E913F5">
              <w:rPr>
                <w:rFonts w:ascii="Arial Narrow" w:hAnsi="Arial Narrow" w:cs="Arial"/>
                <w:sz w:val="24"/>
                <w:szCs w:val="24"/>
              </w:rPr>
              <w:t>, тыс.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17114.5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22343.8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76.6</w:t>
            </w:r>
          </w:p>
        </w:tc>
      </w:tr>
      <w:tr w:rsidR="00415011" w:rsidRPr="00FE27A9" w:rsidTr="00E913F5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5011" w:rsidRPr="00FE27A9" w:rsidRDefault="00415011" w:rsidP="00A952E2">
            <w:pPr>
              <w:ind w:left="284"/>
              <w:rPr>
                <w:rFonts w:ascii="Arial Narrow" w:hAnsi="Arial Narrow" w:cs="Arial"/>
                <w:sz w:val="24"/>
                <w:szCs w:val="24"/>
              </w:rPr>
            </w:pPr>
            <w:r w:rsidRPr="00EB06BB">
              <w:rPr>
                <w:rFonts w:ascii="Arial Narrow" w:hAnsi="Arial Narrow" w:cs="Arial"/>
                <w:color w:val="000000"/>
                <w:sz w:val="24"/>
                <w:szCs w:val="24"/>
              </w:rPr>
              <w:t>в том числе м</w:t>
            </w:r>
            <w:r w:rsidR="00E913F5">
              <w:rPr>
                <w:rFonts w:ascii="Arial Narrow" w:hAnsi="Arial Narrow" w:cs="Arial"/>
                <w:color w:val="000000"/>
                <w:sz w:val="24"/>
                <w:szCs w:val="24"/>
              </w:rPr>
              <w:t>алые предприятия</w:t>
            </w:r>
            <w:r w:rsidR="00A952E2">
              <w:rPr>
                <w:rFonts w:ascii="Arial Narrow" w:hAnsi="Arial Narrow" w:cs="Arial"/>
                <w:color w:val="000000"/>
                <w:sz w:val="24"/>
                <w:szCs w:val="24"/>
              </w:rPr>
              <w:t>,</w:t>
            </w:r>
            <w:r w:rsidR="00A952E2">
              <w:rPr>
                <w:rFonts w:ascii="Arial Narrow" w:hAnsi="Arial Narrow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13248.8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14738.8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89.9</w:t>
            </w:r>
          </w:p>
        </w:tc>
      </w:tr>
      <w:tr w:rsidR="00415011" w:rsidRPr="00FE27A9" w:rsidTr="00415011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5011" w:rsidRPr="00EB06BB" w:rsidRDefault="00E913F5" w:rsidP="00E27215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Оборот розничной торговли, тыс.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158152.4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146500.5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108.0</w:t>
            </w:r>
          </w:p>
        </w:tc>
      </w:tr>
      <w:tr w:rsidR="00415011" w:rsidRPr="00FE27A9" w:rsidTr="00E913F5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5011" w:rsidRPr="00EB06BB" w:rsidRDefault="00415011" w:rsidP="00A952E2">
            <w:pPr>
              <w:ind w:left="284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B06B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в том числе </w:t>
            </w:r>
            <w:r w:rsidR="00E913F5">
              <w:rPr>
                <w:rFonts w:ascii="Arial Narrow" w:hAnsi="Arial Narrow" w:cs="Arial"/>
                <w:color w:val="000000"/>
                <w:sz w:val="24"/>
                <w:szCs w:val="24"/>
              </w:rPr>
              <w:t>малые предприятия</w:t>
            </w:r>
            <w:r w:rsidR="00A952E2">
              <w:rPr>
                <w:rFonts w:ascii="Arial Narrow" w:hAnsi="Arial Narrow" w:cs="Arial"/>
                <w:color w:val="000000"/>
                <w:sz w:val="24"/>
                <w:szCs w:val="24"/>
              </w:rPr>
              <w:t>,</w:t>
            </w:r>
            <w:r w:rsidR="00A952E2">
              <w:rPr>
                <w:rFonts w:ascii="Arial Narrow" w:hAnsi="Arial Narrow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72133.8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93267.6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77.3</w:t>
            </w:r>
          </w:p>
        </w:tc>
      </w:tr>
      <w:tr w:rsidR="00415011" w:rsidRPr="00FE27A9" w:rsidTr="00E913F5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5011" w:rsidRPr="00FE27A9" w:rsidRDefault="00415011" w:rsidP="00E913F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Инвестиции в основной капитал</w:t>
            </w:r>
            <w:r w:rsidR="00E913F5">
              <w:rPr>
                <w:rFonts w:ascii="Arial Narrow" w:hAnsi="Arial Narrow" w:cs="Arial"/>
                <w:sz w:val="24"/>
                <w:szCs w:val="24"/>
              </w:rPr>
              <w:t>, тыс.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43704.5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11970.1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365.1</w:t>
            </w:r>
          </w:p>
        </w:tc>
      </w:tr>
      <w:tr w:rsidR="00415011" w:rsidRPr="00FE27A9" w:rsidTr="00E913F5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5011" w:rsidRPr="00FE27A9" w:rsidRDefault="00415011" w:rsidP="00A952E2">
            <w:pPr>
              <w:ind w:left="284"/>
              <w:rPr>
                <w:rFonts w:ascii="Arial Narrow" w:hAnsi="Arial Narrow" w:cs="Arial"/>
                <w:sz w:val="24"/>
                <w:szCs w:val="24"/>
              </w:rPr>
            </w:pPr>
            <w:r w:rsidRPr="00EB06BB">
              <w:rPr>
                <w:rFonts w:ascii="Arial Narrow" w:hAnsi="Arial Narrow" w:cs="Arial"/>
                <w:color w:val="000000"/>
                <w:sz w:val="24"/>
                <w:szCs w:val="24"/>
              </w:rPr>
              <w:t>в том числе м</w:t>
            </w:r>
            <w:r w:rsidR="00E913F5">
              <w:rPr>
                <w:rFonts w:ascii="Arial Narrow" w:hAnsi="Arial Narrow" w:cs="Arial"/>
                <w:color w:val="000000"/>
                <w:sz w:val="24"/>
                <w:szCs w:val="24"/>
              </w:rPr>
              <w:t>алые предприятия</w:t>
            </w:r>
            <w:r w:rsidR="00A952E2">
              <w:rPr>
                <w:rFonts w:ascii="Arial Narrow" w:hAnsi="Arial Narrow" w:cs="Arial"/>
                <w:color w:val="000000"/>
                <w:sz w:val="24"/>
                <w:szCs w:val="24"/>
              </w:rPr>
              <w:t>,</w:t>
            </w:r>
            <w:r w:rsidR="00A952E2">
              <w:rPr>
                <w:rFonts w:ascii="Arial Narrow" w:hAnsi="Arial Narrow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37464.3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10482.6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357.4</w:t>
            </w:r>
          </w:p>
        </w:tc>
      </w:tr>
      <w:tr w:rsidR="00415011" w:rsidRPr="00FE27A9" w:rsidTr="00E913F5">
        <w:tc>
          <w:tcPr>
            <w:tcW w:w="2472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15011" w:rsidRPr="00FE27A9" w:rsidRDefault="00415011" w:rsidP="00E913F5">
            <w:pPr>
              <w:rPr>
                <w:rFonts w:ascii="Arial Narrow" w:hAnsi="Arial Narrow" w:cs="Arial"/>
                <w:sz w:val="24"/>
                <w:szCs w:val="24"/>
              </w:rPr>
            </w:pPr>
            <w:r w:rsidRPr="00FE27A9">
              <w:rPr>
                <w:rFonts w:ascii="Arial Narrow" w:hAnsi="Arial Narrow" w:cs="Arial"/>
                <w:sz w:val="24"/>
                <w:szCs w:val="24"/>
              </w:rPr>
              <w:t>Объем платных услуг населению</w:t>
            </w:r>
            <w:r w:rsidR="00E913F5">
              <w:rPr>
                <w:rFonts w:ascii="Arial Narrow" w:hAnsi="Arial Narrow" w:cs="Arial"/>
                <w:sz w:val="24"/>
                <w:szCs w:val="24"/>
              </w:rPr>
              <w:t>, тыс.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99321.6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102964.9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96.5</w:t>
            </w:r>
          </w:p>
        </w:tc>
      </w:tr>
      <w:tr w:rsidR="00415011" w:rsidRPr="00FE27A9" w:rsidTr="00415011">
        <w:tc>
          <w:tcPr>
            <w:tcW w:w="2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11" w:rsidRPr="00FE27A9" w:rsidRDefault="00415011" w:rsidP="00A952E2">
            <w:pPr>
              <w:ind w:left="284"/>
              <w:rPr>
                <w:rFonts w:ascii="Arial Narrow" w:hAnsi="Arial Narrow" w:cs="Arial"/>
                <w:sz w:val="24"/>
                <w:szCs w:val="24"/>
              </w:rPr>
            </w:pPr>
            <w:r w:rsidRPr="00EB06BB">
              <w:rPr>
                <w:rFonts w:ascii="Arial Narrow" w:hAnsi="Arial Narrow" w:cs="Arial"/>
                <w:color w:val="000000"/>
                <w:sz w:val="24"/>
                <w:szCs w:val="24"/>
              </w:rPr>
              <w:t>в том числе</w:t>
            </w:r>
            <w:r w:rsidRPr="00FE27A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913F5">
              <w:rPr>
                <w:rFonts w:ascii="Arial Narrow" w:hAnsi="Arial Narrow" w:cs="Arial"/>
                <w:sz w:val="24"/>
                <w:szCs w:val="24"/>
              </w:rPr>
              <w:t>малые предприятия</w:t>
            </w:r>
            <w:r w:rsidR="00A952E2">
              <w:rPr>
                <w:rFonts w:ascii="Arial Narrow" w:hAnsi="Arial Narrow" w:cs="Arial"/>
                <w:sz w:val="24"/>
                <w:szCs w:val="24"/>
              </w:rPr>
              <w:t>, тыс. рублей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64956.7</w:t>
            </w:r>
          </w:p>
        </w:tc>
        <w:tc>
          <w:tcPr>
            <w:tcW w:w="8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73489.4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15011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88.4</w:t>
            </w:r>
          </w:p>
        </w:tc>
      </w:tr>
    </w:tbl>
    <w:p w:rsidR="00D175EC" w:rsidRDefault="00D175EC">
      <w:pPr>
        <w:rPr>
          <w:sz w:val="22"/>
        </w:rPr>
      </w:pPr>
    </w:p>
    <w:p w:rsidR="00D175EC" w:rsidRPr="00A952E2" w:rsidRDefault="00D175EC" w:rsidP="00415011">
      <w:pPr>
        <w:pStyle w:val="1"/>
        <w:jc w:val="center"/>
        <w:rPr>
          <w:rFonts w:ascii="Arial Narrow" w:hAnsi="Arial Narrow"/>
          <w:b/>
          <w:sz w:val="26"/>
          <w:szCs w:val="26"/>
        </w:rPr>
      </w:pPr>
      <w:r>
        <w:br w:type="page"/>
      </w:r>
      <w:r w:rsidRPr="00A952E2">
        <w:rPr>
          <w:rFonts w:ascii="Arial Narrow" w:hAnsi="Arial Narrow"/>
          <w:b/>
          <w:sz w:val="26"/>
          <w:szCs w:val="26"/>
        </w:rPr>
        <w:lastRenderedPageBreak/>
        <w:t>Численность и начисленная заработная плата работников</w:t>
      </w:r>
    </w:p>
    <w:p w:rsidR="00D175EC" w:rsidRPr="00FE27A9" w:rsidRDefault="00D175EC">
      <w:pPr>
        <w:rPr>
          <w:rFonts w:ascii="Arial Narrow" w:hAnsi="Arial Narrow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1"/>
        <w:gridCol w:w="2678"/>
        <w:gridCol w:w="2678"/>
        <w:gridCol w:w="2223"/>
        <w:gridCol w:w="2223"/>
        <w:gridCol w:w="2223"/>
      </w:tblGrid>
      <w:tr w:rsidR="00E913F5" w:rsidRPr="00FE27A9" w:rsidTr="00E913F5">
        <w:tc>
          <w:tcPr>
            <w:tcW w:w="8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13F5" w:rsidRPr="00FE27A9" w:rsidRDefault="00E913F5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9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3F5" w:rsidRPr="00844C74" w:rsidRDefault="00E913F5" w:rsidP="004D6C08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Среднесписочная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численность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работников</w:t>
            </w:r>
            <w:r w:rsidR="004D6C08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(без внешних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совместителей и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работников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несписочного</w:t>
            </w:r>
            <w:r w:rsidR="004D6C08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состава),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9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3F5" w:rsidRPr="00844C74" w:rsidRDefault="00E913F5" w:rsidP="004D6C08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Фонд начисленной</w:t>
            </w:r>
            <w:r w:rsidR="000F5243"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заработной</w:t>
            </w:r>
            <w:r w:rsidR="000F5243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платы всех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работников,</w:t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  <w:t>тыс. рублей</w:t>
            </w:r>
          </w:p>
        </w:tc>
        <w:tc>
          <w:tcPr>
            <w:tcW w:w="22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913F5" w:rsidRPr="00844C74" w:rsidRDefault="00E913F5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Среднемесячная заработная плата одного</w:t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  <w:t>работника</w:t>
            </w:r>
          </w:p>
        </w:tc>
      </w:tr>
      <w:tr w:rsidR="00E913F5" w:rsidRPr="00FE27A9" w:rsidTr="00E913F5">
        <w:tc>
          <w:tcPr>
            <w:tcW w:w="8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13F5" w:rsidRPr="00FE27A9" w:rsidRDefault="00E913F5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3F5" w:rsidRPr="00844C74" w:rsidRDefault="00E913F5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3F5" w:rsidRPr="00844C74" w:rsidRDefault="00E913F5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3F5" w:rsidRPr="00844C74" w:rsidRDefault="00E913F5" w:rsidP="00E913F5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за текущий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период,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3F5" w:rsidRPr="00844C74" w:rsidRDefault="00E913F5" w:rsidP="00E913F5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за соответст-</w:t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  <w:t>вующий период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прошлого года,</w:t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  <w:t>рублей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913F5" w:rsidRPr="00844C74" w:rsidRDefault="00E913F5" w:rsidP="004D6C08">
            <w:pPr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в процентах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к соответст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t>-</w:t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  <w:t>вующему</w:t>
            </w:r>
            <w:r w:rsidR="004D6C08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t>периоду</w:t>
            </w:r>
            <w:r w:rsidRPr="00844C74">
              <w:rPr>
                <w:rFonts w:ascii="Arial Narrow" w:hAnsi="Arial Narrow" w:cs="Arial"/>
                <w:i/>
                <w:iCs/>
                <w:sz w:val="24"/>
                <w:szCs w:val="24"/>
              </w:rPr>
              <w:br/>
              <w:t>прошлого года</w:t>
            </w:r>
          </w:p>
        </w:tc>
      </w:tr>
      <w:tr w:rsidR="00E913F5" w:rsidRPr="00FE27A9" w:rsidTr="00E913F5">
        <w:tc>
          <w:tcPr>
            <w:tcW w:w="882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913F5" w:rsidRPr="00FE27A9" w:rsidRDefault="00E913F5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E27A9">
              <w:rPr>
                <w:rFonts w:ascii="Arial Narrow" w:hAnsi="Arial Narrow" w:cs="Arial"/>
                <w:b/>
                <w:bCs/>
                <w:sz w:val="24"/>
                <w:szCs w:val="24"/>
              </w:rPr>
              <w:t>Всего по району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913F5" w:rsidRPr="00FE27A9" w:rsidRDefault="004A778F">
            <w:pPr>
              <w:ind w:right="227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1178.3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913F5" w:rsidRPr="00FE27A9" w:rsidRDefault="004A778F">
            <w:pPr>
              <w:ind w:right="227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189586.3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913F5" w:rsidRPr="00FE27A9" w:rsidRDefault="004A778F">
            <w:pPr>
              <w:ind w:right="227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13408.7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913F5" w:rsidRPr="00FE27A9" w:rsidRDefault="004A778F">
            <w:pPr>
              <w:ind w:right="227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12429.6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913F5" w:rsidRPr="00FE27A9" w:rsidRDefault="004A778F">
            <w:pPr>
              <w:ind w:right="227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107.9</w:t>
            </w:r>
          </w:p>
        </w:tc>
      </w:tr>
      <w:tr w:rsidR="00E913F5" w:rsidRPr="00FE27A9" w:rsidTr="00E913F5"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:rsidR="00E913F5" w:rsidRPr="00FE27A9" w:rsidRDefault="00E913F5">
            <w:pPr>
              <w:rPr>
                <w:rFonts w:ascii="Arial Narrow" w:hAnsi="Arial Narrow" w:cs="Arial"/>
                <w:sz w:val="24"/>
                <w:szCs w:val="24"/>
              </w:rPr>
            </w:pPr>
            <w:r w:rsidRPr="00FE27A9">
              <w:rPr>
                <w:rFonts w:ascii="Arial Narrow" w:hAnsi="Arial Narrow" w:cs="Arial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3F5" w:rsidRPr="00FE27A9" w:rsidRDefault="00E913F5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3F5" w:rsidRPr="00FE27A9" w:rsidRDefault="00E913F5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3F5" w:rsidRPr="00FE27A9" w:rsidRDefault="00E913F5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3F5" w:rsidRPr="00FE27A9" w:rsidRDefault="00E913F5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3F5" w:rsidRPr="00FE27A9" w:rsidRDefault="00E913F5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778F" w:rsidRPr="00FE27A9" w:rsidTr="00E913F5"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:rsidR="004A778F" w:rsidRPr="00FE27A9" w:rsidRDefault="004A778F" w:rsidP="004A778F">
            <w:pPr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Сельское хозяйство, ох</w:t>
            </w:r>
            <w:r>
              <w:rPr>
                <w:rFonts w:ascii="Arial Narrow" w:hAnsi="Arial Narrow" w:cs="Arial"/>
                <w:sz w:val="24"/>
                <w:szCs w:val="24"/>
              </w:rPr>
              <w:t>о</w:t>
            </w:r>
            <w:r>
              <w:rPr>
                <w:rFonts w:ascii="Arial Narrow" w:hAnsi="Arial Narrow" w:cs="Arial"/>
                <w:sz w:val="24"/>
                <w:szCs w:val="24"/>
              </w:rPr>
              <w:t>та и лесное хозяйство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285.0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34777.4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10083.7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9087.7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27A9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111.0</w:t>
            </w:r>
          </w:p>
        </w:tc>
      </w:tr>
      <w:tr w:rsidR="004A778F" w:rsidRPr="00FE27A9" w:rsidTr="00E913F5"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4A778F">
            <w:pPr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Обрабатывающие прои</w:t>
            </w:r>
            <w:r>
              <w:rPr>
                <w:rFonts w:ascii="Arial Narrow" w:hAnsi="Arial Narrow" w:cs="Arial"/>
                <w:sz w:val="24"/>
                <w:szCs w:val="24"/>
              </w:rPr>
              <w:t>з</w:t>
            </w:r>
            <w:r>
              <w:rPr>
                <w:rFonts w:ascii="Arial Narrow" w:hAnsi="Arial Narrow" w:cs="Arial"/>
                <w:sz w:val="24"/>
                <w:szCs w:val="24"/>
              </w:rPr>
              <w:t>водства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76.0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12027.8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13228.9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14375.0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92.0</w:t>
            </w:r>
          </w:p>
        </w:tc>
      </w:tr>
      <w:tr w:rsidR="004A778F" w:rsidRPr="00FE27A9" w:rsidTr="00E913F5"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4A778F">
            <w:pPr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производство пищевых продуктов, включая н</w:t>
            </w:r>
            <w:r>
              <w:rPr>
                <w:rFonts w:ascii="Arial Narrow" w:hAnsi="Arial Narrow" w:cs="Arial"/>
                <w:sz w:val="24"/>
                <w:szCs w:val="24"/>
              </w:rPr>
              <w:t>а</w:t>
            </w:r>
            <w:r>
              <w:rPr>
                <w:rFonts w:ascii="Arial Narrow" w:hAnsi="Arial Narrow" w:cs="Arial"/>
                <w:sz w:val="24"/>
                <w:szCs w:val="24"/>
              </w:rPr>
              <w:t>питки и табак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60.0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10037.0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13991.7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13741.0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101.8</w:t>
            </w:r>
          </w:p>
        </w:tc>
      </w:tr>
      <w:tr w:rsidR="004A778F" w:rsidRPr="00FE27A9" w:rsidTr="00E913F5"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4A778F">
            <w:pPr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</w:tr>
      <w:tr w:rsidR="004A778F" w:rsidRPr="00FE27A9" w:rsidTr="00E913F5"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4A778F">
            <w:pPr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Производство и распр</w:t>
            </w:r>
            <w:r>
              <w:rPr>
                <w:rFonts w:ascii="Arial Narrow" w:hAnsi="Arial Narrow" w:cs="Arial"/>
                <w:sz w:val="24"/>
                <w:szCs w:val="24"/>
              </w:rPr>
              <w:t>е</w:t>
            </w:r>
            <w:r>
              <w:rPr>
                <w:rFonts w:ascii="Arial Narrow" w:hAnsi="Arial Narrow" w:cs="Arial"/>
                <w:sz w:val="24"/>
                <w:szCs w:val="24"/>
              </w:rPr>
              <w:t>деление электроэне</w:t>
            </w:r>
            <w:r>
              <w:rPr>
                <w:rFonts w:ascii="Arial Narrow" w:hAnsi="Arial Narrow" w:cs="Arial"/>
                <w:sz w:val="24"/>
                <w:szCs w:val="24"/>
              </w:rPr>
              <w:t>р</w:t>
            </w:r>
            <w:r>
              <w:rPr>
                <w:rFonts w:ascii="Arial Narrow" w:hAnsi="Arial Narrow" w:cs="Arial"/>
                <w:sz w:val="24"/>
                <w:szCs w:val="24"/>
              </w:rPr>
              <w:t>гии,газа,воды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207.0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31254.4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12463.8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10709.2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116.4</w:t>
            </w:r>
          </w:p>
        </w:tc>
      </w:tr>
      <w:tr w:rsidR="004A778F" w:rsidRPr="00FE27A9" w:rsidTr="00E913F5"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4A778F">
            <w:pPr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Строительство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48.0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5630.2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9838.9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9505.2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103.5</w:t>
            </w:r>
          </w:p>
        </w:tc>
      </w:tr>
      <w:tr w:rsidR="004A778F" w:rsidRPr="00FE27A9" w:rsidTr="00E913F5"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4A778F">
            <w:pPr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Оптовая и розничная то</w:t>
            </w:r>
            <w:r>
              <w:rPr>
                <w:rFonts w:ascii="Arial Narrow" w:hAnsi="Arial Narrow" w:cs="Arial"/>
                <w:sz w:val="24"/>
                <w:szCs w:val="24"/>
              </w:rPr>
              <w:t>р</w:t>
            </w:r>
            <w:r>
              <w:rPr>
                <w:rFonts w:ascii="Arial Narrow" w:hAnsi="Arial Narrow" w:cs="Arial"/>
                <w:sz w:val="24"/>
                <w:szCs w:val="24"/>
              </w:rPr>
              <w:t>говля, ремонт автотран</w:t>
            </w:r>
            <w:r>
              <w:rPr>
                <w:rFonts w:ascii="Arial Narrow" w:hAnsi="Arial Narrow" w:cs="Arial"/>
                <w:sz w:val="24"/>
                <w:szCs w:val="24"/>
              </w:rPr>
              <w:t>с</w:t>
            </w:r>
            <w:r>
              <w:rPr>
                <w:rFonts w:ascii="Arial Narrow" w:hAnsi="Arial Narrow" w:cs="Arial"/>
                <w:sz w:val="24"/>
                <w:szCs w:val="24"/>
              </w:rPr>
              <w:t>портных средств, быт</w:t>
            </w:r>
            <w:r>
              <w:rPr>
                <w:rFonts w:ascii="Arial Narrow" w:hAnsi="Arial Narrow" w:cs="Arial"/>
                <w:sz w:val="24"/>
                <w:szCs w:val="24"/>
              </w:rPr>
              <w:t>о</w:t>
            </w:r>
            <w:r>
              <w:rPr>
                <w:rFonts w:ascii="Arial Narrow" w:hAnsi="Arial Narrow" w:cs="Arial"/>
                <w:sz w:val="24"/>
                <w:szCs w:val="24"/>
              </w:rPr>
              <w:t>вых изделий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180.3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27776.2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11996.1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12103.8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99.1</w:t>
            </w:r>
          </w:p>
        </w:tc>
      </w:tr>
      <w:tr w:rsidR="004A778F" w:rsidRPr="00FE27A9" w:rsidTr="00E913F5"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4A778F">
            <w:pPr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Гостиницы и рестораны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</w:tr>
      <w:tr w:rsidR="004A778F" w:rsidRPr="00FE27A9" w:rsidTr="00E913F5"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4A778F">
            <w:pPr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Транспорт и связь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97.0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20605.7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17337.4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15266.3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113.6</w:t>
            </w:r>
          </w:p>
        </w:tc>
      </w:tr>
      <w:tr w:rsidR="004A778F" w:rsidRPr="00FE27A9" w:rsidTr="00E913F5"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4A778F">
            <w:pPr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Финансовая деятел</w:t>
            </w:r>
            <w:r>
              <w:rPr>
                <w:rFonts w:ascii="Arial Narrow" w:hAnsi="Arial Narrow" w:cs="Arial"/>
                <w:sz w:val="24"/>
                <w:szCs w:val="24"/>
              </w:rPr>
              <w:t>ь</w:t>
            </w:r>
            <w:r>
              <w:rPr>
                <w:rFonts w:ascii="Arial Narrow" w:hAnsi="Arial Narrow" w:cs="Arial"/>
                <w:sz w:val="24"/>
                <w:szCs w:val="24"/>
              </w:rPr>
              <w:t>ность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</w:tr>
      <w:tr w:rsidR="004A778F" w:rsidRPr="00FE27A9" w:rsidTr="00E913F5"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4A778F">
            <w:pPr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Операции с недвижимым имуществом, аренда и </w:t>
            </w: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предоставление услуг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252.0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54299.3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17783.9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17560.4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101.3</w:t>
            </w:r>
          </w:p>
        </w:tc>
      </w:tr>
      <w:tr w:rsidR="004A778F" w:rsidRPr="00FE27A9" w:rsidTr="004A778F"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4A778F">
            <w:pPr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</w:tr>
      <w:tr w:rsidR="004A778F" w:rsidRPr="00FE27A9" w:rsidTr="004A778F"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778F" w:rsidRDefault="004A778F" w:rsidP="004A778F">
            <w:pPr>
              <w:ind w:left="14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Предоставление прочих коммунальных, социал</w:t>
            </w:r>
            <w:r>
              <w:rPr>
                <w:rFonts w:ascii="Arial Narrow" w:hAnsi="Arial Narrow" w:cs="Arial"/>
                <w:sz w:val="24"/>
                <w:szCs w:val="24"/>
              </w:rPr>
              <w:t>ь</w:t>
            </w:r>
            <w:r>
              <w:rPr>
                <w:rFonts w:ascii="Arial Narrow" w:hAnsi="Arial Narrow" w:cs="Arial"/>
                <w:sz w:val="24"/>
                <w:szCs w:val="24"/>
              </w:rPr>
              <w:t>ных и персональных у</w:t>
            </w:r>
            <w:r>
              <w:rPr>
                <w:rFonts w:ascii="Arial Narrow" w:hAnsi="Arial Narrow" w:cs="Arial"/>
                <w:sz w:val="24"/>
                <w:szCs w:val="24"/>
              </w:rPr>
              <w:t>с</w:t>
            </w:r>
            <w:r>
              <w:rPr>
                <w:rFonts w:ascii="Arial Narrow" w:hAnsi="Arial Narrow" w:cs="Arial"/>
                <w:sz w:val="24"/>
                <w:szCs w:val="24"/>
              </w:rPr>
              <w:t>луг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>
            <w:pPr>
              <w:ind w:right="227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</w:p>
        </w:tc>
      </w:tr>
    </w:tbl>
    <w:p w:rsidR="00D175EC" w:rsidRDefault="00D175EC"/>
    <w:p w:rsidR="003061B5" w:rsidRPr="003061B5" w:rsidRDefault="003061B5" w:rsidP="00DC3EDF">
      <w:pPr>
        <w:pStyle w:val="20"/>
        <w:spacing w:after="120"/>
        <w:jc w:val="left"/>
        <w:rPr>
          <w:rFonts w:cs="Arial"/>
          <w:b/>
          <w:bCs/>
          <w:sz w:val="26"/>
          <w:szCs w:val="26"/>
        </w:rPr>
      </w:pPr>
      <w:r w:rsidRPr="008D6C8E">
        <w:rPr>
          <w:rFonts w:cs="Arial"/>
          <w:b/>
          <w:bCs/>
          <w:sz w:val="26"/>
          <w:szCs w:val="26"/>
        </w:rPr>
        <w:t>О</w:t>
      </w:r>
      <w:r>
        <w:rPr>
          <w:rFonts w:cs="Arial"/>
          <w:b/>
          <w:bCs/>
          <w:sz w:val="26"/>
          <w:szCs w:val="26"/>
        </w:rPr>
        <w:t>тгружено товаров собственного производства, выполнено работ и услуг собственными силами по виду деятельности добыча п</w:t>
      </w:r>
      <w:r>
        <w:rPr>
          <w:rFonts w:cs="Arial"/>
          <w:b/>
          <w:bCs/>
          <w:sz w:val="26"/>
          <w:szCs w:val="26"/>
        </w:rPr>
        <w:t>о</w:t>
      </w:r>
      <w:r>
        <w:rPr>
          <w:rFonts w:cs="Arial"/>
          <w:b/>
          <w:bCs/>
          <w:sz w:val="26"/>
          <w:szCs w:val="26"/>
        </w:rPr>
        <w:t>лезных ископаемых, обрабатывающие производства, производство и распределение электроэнергии, газа и воды</w:t>
      </w:r>
    </w:p>
    <w:p w:rsidR="003061B5" w:rsidRPr="00FE5F0C" w:rsidRDefault="003061B5" w:rsidP="003061B5">
      <w:pPr>
        <w:pStyle w:val="20"/>
        <w:jc w:val="right"/>
        <w:rPr>
          <w:szCs w:val="24"/>
        </w:rPr>
      </w:pPr>
      <w:r w:rsidRPr="00FE5F0C">
        <w:rPr>
          <w:szCs w:val="24"/>
        </w:rPr>
        <w:t>в действующих ценах,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9"/>
        <w:gridCol w:w="2815"/>
        <w:gridCol w:w="2289"/>
        <w:gridCol w:w="2993"/>
      </w:tblGrid>
      <w:tr w:rsidR="003061B5" w:rsidRPr="00FE5F0C" w:rsidTr="00EA530D">
        <w:trPr>
          <w:cantSplit/>
          <w:trHeight w:val="504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1B5" w:rsidRPr="00FE5F0C" w:rsidRDefault="003061B5" w:rsidP="00EA530D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B5" w:rsidRPr="00FE5F0C" w:rsidRDefault="003061B5" w:rsidP="00EA530D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Фактически за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5" w:rsidRPr="00FE5F0C" w:rsidRDefault="003061B5" w:rsidP="00EA530D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в процентах</w:t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 xml:space="preserve"> к</w:t>
            </w: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соответствующему</w:t>
            </w: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периоду прошлого года</w:t>
            </w:r>
          </w:p>
        </w:tc>
      </w:tr>
      <w:tr w:rsidR="003061B5" w:rsidRPr="00FE5F0C" w:rsidTr="00EA530D">
        <w:trPr>
          <w:cantSplit/>
          <w:trHeight w:val="684"/>
          <w:tblHeader/>
        </w:trPr>
        <w:tc>
          <w:tcPr>
            <w:tcW w:w="2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1B5" w:rsidRPr="00FE5F0C" w:rsidRDefault="003061B5" w:rsidP="00EA530D">
            <w:pP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B5" w:rsidRPr="00FE5F0C" w:rsidRDefault="003061B5" w:rsidP="00EA530D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отчетный период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B5" w:rsidRPr="00FE5F0C" w:rsidRDefault="003061B5" w:rsidP="00EA530D">
            <w:pPr>
              <w:widowControl w:val="0"/>
              <w:tabs>
                <w:tab w:val="left" w:pos="1451"/>
              </w:tabs>
              <w:spacing w:before="56"/>
              <w:ind w:left="-108" w:right="-108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с</w:t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оответствующий</w:t>
            </w: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период прошлого года</w:t>
            </w: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1B5" w:rsidRPr="00FE5F0C" w:rsidRDefault="003061B5" w:rsidP="00EA530D">
            <w:pP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</w:tr>
      <w:tr w:rsidR="003061B5" w:rsidRPr="00FE5F0C" w:rsidTr="00EA530D">
        <w:trPr>
          <w:cantSplit/>
        </w:trPr>
        <w:tc>
          <w:tcPr>
            <w:tcW w:w="2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B5" w:rsidRPr="00FE5F0C" w:rsidRDefault="003061B5" w:rsidP="00EA530D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61B5" w:rsidRPr="00FE5F0C" w:rsidRDefault="004A778F" w:rsidP="00EA530D">
            <w:pPr>
              <w:pStyle w:val="a9"/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Cs w:val="24"/>
              </w:rPr>
              <w:t>1017620.5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61B5" w:rsidRPr="00FE5F0C" w:rsidRDefault="004A778F" w:rsidP="00EA530D">
            <w:pPr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854338.3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61B5" w:rsidRPr="00FE5F0C" w:rsidRDefault="004A778F" w:rsidP="00EA530D">
            <w:pPr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119.1</w:t>
            </w:r>
          </w:p>
        </w:tc>
      </w:tr>
      <w:tr w:rsidR="003061B5" w:rsidRPr="00FE5F0C" w:rsidTr="00EA530D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3061B5" w:rsidRPr="00FE5F0C" w:rsidRDefault="003061B5" w:rsidP="00EA530D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в том числе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1B5" w:rsidRPr="00FE5F0C" w:rsidRDefault="003061B5" w:rsidP="00EA530D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1B5" w:rsidRPr="00FE5F0C" w:rsidRDefault="003061B5" w:rsidP="00EA530D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1B5" w:rsidRPr="00FE5F0C" w:rsidRDefault="003061B5" w:rsidP="00EA530D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</w:tr>
      <w:tr w:rsidR="004A778F" w:rsidRPr="00FE5F0C" w:rsidTr="004A778F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Pr="00FE5F0C" w:rsidRDefault="004A778F" w:rsidP="00EA530D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Обрабатывающие производство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 w:rsidP="00EA530D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961497.4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 w:rsidP="00EA530D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792856.9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 w:rsidP="00EA530D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121.3</w:t>
            </w:r>
          </w:p>
        </w:tc>
      </w:tr>
      <w:tr w:rsidR="004A778F" w:rsidRPr="00FE5F0C" w:rsidTr="004A778F">
        <w:trPr>
          <w:cantSplit/>
        </w:trPr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778F" w:rsidRDefault="004A778F" w:rsidP="00EA530D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Производство и распределение энергии, газа и воды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 w:rsidP="00EA530D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56123.1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 w:rsidP="00EA530D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61481.4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 w:rsidP="00EA530D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91.3</w:t>
            </w:r>
          </w:p>
        </w:tc>
      </w:tr>
    </w:tbl>
    <w:p w:rsidR="003061B5" w:rsidRDefault="003061B5" w:rsidP="008D6C8E">
      <w:pPr>
        <w:pStyle w:val="20"/>
        <w:spacing w:after="120"/>
        <w:rPr>
          <w:lang w:val="en-US"/>
        </w:rPr>
      </w:pPr>
    </w:p>
    <w:p w:rsidR="003061B5" w:rsidRDefault="003061B5" w:rsidP="008D6C8E">
      <w:pPr>
        <w:pStyle w:val="20"/>
        <w:spacing w:after="120"/>
        <w:rPr>
          <w:lang w:val="en-US"/>
        </w:rPr>
      </w:pPr>
      <w:r>
        <w:rPr>
          <w:lang w:val="en-US"/>
        </w:rPr>
        <w:br w:type="page"/>
      </w:r>
    </w:p>
    <w:p w:rsidR="006A584F" w:rsidRPr="008D6C8E" w:rsidRDefault="006A584F" w:rsidP="008D6C8E">
      <w:pPr>
        <w:pStyle w:val="20"/>
        <w:spacing w:after="120"/>
        <w:rPr>
          <w:rFonts w:cs="Arial"/>
          <w:b/>
          <w:bCs/>
          <w:sz w:val="26"/>
          <w:szCs w:val="26"/>
        </w:rPr>
      </w:pPr>
      <w:r w:rsidRPr="008D6C8E">
        <w:rPr>
          <w:rFonts w:cs="Arial"/>
          <w:b/>
          <w:bCs/>
          <w:sz w:val="26"/>
          <w:szCs w:val="26"/>
        </w:rPr>
        <w:t>Оборот общественного питания</w:t>
      </w:r>
    </w:p>
    <w:p w:rsidR="006A584F" w:rsidRPr="00FE5F0C" w:rsidRDefault="006A584F" w:rsidP="006A584F">
      <w:pPr>
        <w:pStyle w:val="20"/>
        <w:jc w:val="right"/>
        <w:rPr>
          <w:szCs w:val="24"/>
        </w:rPr>
      </w:pPr>
      <w:r w:rsidRPr="00FE5F0C">
        <w:rPr>
          <w:szCs w:val="24"/>
        </w:rPr>
        <w:t>в действующих ценах,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9"/>
        <w:gridCol w:w="2815"/>
        <w:gridCol w:w="2289"/>
        <w:gridCol w:w="2993"/>
      </w:tblGrid>
      <w:tr w:rsidR="006A584F" w:rsidRPr="00FE5F0C" w:rsidTr="00EF28DC">
        <w:trPr>
          <w:cantSplit/>
          <w:trHeight w:val="504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84F" w:rsidRPr="00FE5F0C" w:rsidRDefault="006A584F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4F" w:rsidRPr="00FE5F0C" w:rsidRDefault="006A584F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Фактически за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84F" w:rsidRPr="00FE5F0C" w:rsidRDefault="00FE5F0C" w:rsidP="00EF28DC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в процентах</w:t>
            </w:r>
            <w:r w:rsidR="006A584F"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 xml:space="preserve"> к</w:t>
            </w:r>
            <w:r w:rsidR="00EF28D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="006A584F"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соответствующему</w:t>
            </w:r>
            <w:r w:rsidR="00EF28D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="006A584F"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периоду прошлого года</w:t>
            </w:r>
          </w:p>
        </w:tc>
      </w:tr>
      <w:tr w:rsidR="006A584F" w:rsidRPr="00FE5F0C" w:rsidTr="00EF28DC">
        <w:trPr>
          <w:cantSplit/>
          <w:trHeight w:val="684"/>
          <w:tblHeader/>
        </w:trPr>
        <w:tc>
          <w:tcPr>
            <w:tcW w:w="2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84F" w:rsidRPr="00FE5F0C" w:rsidRDefault="006A584F">
            <w:pP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4F" w:rsidRPr="00FE5F0C" w:rsidRDefault="006A584F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отчетный период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4F" w:rsidRPr="00FE5F0C" w:rsidRDefault="00EF28DC" w:rsidP="00EF28DC">
            <w:pPr>
              <w:widowControl w:val="0"/>
              <w:tabs>
                <w:tab w:val="left" w:pos="1451"/>
              </w:tabs>
              <w:spacing w:before="56"/>
              <w:ind w:left="-108" w:right="-108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с</w:t>
            </w:r>
            <w:r w:rsidR="006A584F"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оответствующий</w:t>
            </w: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="006A584F"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период прошлого года</w:t>
            </w: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84F" w:rsidRPr="00FE5F0C" w:rsidRDefault="006A584F">
            <w:pP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</w:tr>
      <w:tr w:rsidR="006A584F" w:rsidRPr="00FE5F0C" w:rsidTr="00EF28DC">
        <w:trPr>
          <w:cantSplit/>
        </w:trPr>
        <w:tc>
          <w:tcPr>
            <w:tcW w:w="2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84F" w:rsidRPr="00FE5F0C" w:rsidRDefault="006A584F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584F" w:rsidRPr="00FE5F0C" w:rsidRDefault="004A778F">
            <w:pPr>
              <w:pStyle w:val="a9"/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Cs w:val="24"/>
              </w:rPr>
              <w:t>17114.5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584F" w:rsidRPr="00FE5F0C" w:rsidRDefault="004A778F">
            <w:pPr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22343.8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584F" w:rsidRPr="00FE5F0C" w:rsidRDefault="004A778F">
            <w:pPr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76.6</w:t>
            </w:r>
          </w:p>
        </w:tc>
      </w:tr>
      <w:tr w:rsidR="006A584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6A584F" w:rsidRPr="00FE5F0C" w:rsidRDefault="006A584F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в том числе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84F" w:rsidRPr="00FE5F0C" w:rsidRDefault="006A584F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84F" w:rsidRPr="00FE5F0C" w:rsidRDefault="006A584F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84F" w:rsidRPr="00FE5F0C" w:rsidRDefault="006A584F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Pr="00FE5F0C" w:rsidRDefault="004A778F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88.5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261.7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33.8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Оптовая и розничная торговля, ремонт автотранспортных средств, бытовых изделий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4A778F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Гостиницы и рестораны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4A778F">
        <w:trPr>
          <w:cantSplit/>
        </w:trPr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778F" w:rsidRDefault="004A778F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Операции с недвижимым имуществом, аренда и предоставление у</w:t>
            </w: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с</w:t>
            </w: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луг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</w:tbl>
    <w:p w:rsidR="000D6A1D" w:rsidRPr="00FE5F0C" w:rsidRDefault="000D6A1D" w:rsidP="00FE27A9">
      <w:pPr>
        <w:pStyle w:val="1"/>
        <w:jc w:val="center"/>
        <w:rPr>
          <w:rFonts w:ascii="Arial Narrow" w:hAnsi="Arial Narrow"/>
          <w:szCs w:val="24"/>
        </w:rPr>
      </w:pPr>
    </w:p>
    <w:p w:rsidR="00FE5F0C" w:rsidRPr="008D6C8E" w:rsidRDefault="00FE5F0C" w:rsidP="008D6C8E">
      <w:pPr>
        <w:pStyle w:val="20"/>
        <w:spacing w:after="120"/>
        <w:rPr>
          <w:rFonts w:cs="Arial"/>
          <w:b/>
          <w:bCs/>
          <w:sz w:val="26"/>
          <w:szCs w:val="26"/>
        </w:rPr>
      </w:pPr>
      <w:r>
        <w:br w:type="page"/>
      </w:r>
      <w:r w:rsidR="004D6C08">
        <w:rPr>
          <w:b/>
          <w:sz w:val="26"/>
          <w:szCs w:val="26"/>
        </w:rPr>
        <w:lastRenderedPageBreak/>
        <w:t>Оборот розничной торговли</w:t>
      </w:r>
    </w:p>
    <w:p w:rsidR="00FE5F0C" w:rsidRPr="00FE5F0C" w:rsidRDefault="00FE5F0C" w:rsidP="00FE5F0C">
      <w:pPr>
        <w:pStyle w:val="20"/>
        <w:jc w:val="right"/>
        <w:rPr>
          <w:szCs w:val="24"/>
        </w:rPr>
      </w:pPr>
      <w:r w:rsidRPr="00FE5F0C">
        <w:rPr>
          <w:szCs w:val="24"/>
        </w:rPr>
        <w:t>в действующих ценах,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9"/>
        <w:gridCol w:w="2815"/>
        <w:gridCol w:w="2289"/>
        <w:gridCol w:w="2993"/>
      </w:tblGrid>
      <w:tr w:rsidR="00FE5F0C" w:rsidRPr="00FE5F0C" w:rsidTr="00EF28DC">
        <w:trPr>
          <w:cantSplit/>
          <w:trHeight w:val="504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0C" w:rsidRPr="00FE5F0C" w:rsidRDefault="00FE5F0C" w:rsidP="00CA0D44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C" w:rsidRPr="00FE5F0C" w:rsidRDefault="00FE5F0C" w:rsidP="00CA0D44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Фактически за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F0C" w:rsidRPr="00FE5F0C" w:rsidRDefault="00FE5F0C" w:rsidP="00EF28DC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 xml:space="preserve">в </w:t>
            </w: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процентах</w:t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 xml:space="preserve"> к</w:t>
            </w:r>
            <w:r w:rsidR="00EF28D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соответствующему</w:t>
            </w:r>
            <w:r w:rsidR="00EF28D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периоду прошлого года</w:t>
            </w:r>
          </w:p>
        </w:tc>
      </w:tr>
      <w:tr w:rsidR="00FE5F0C" w:rsidRPr="00FE5F0C" w:rsidTr="00EF28DC">
        <w:trPr>
          <w:cantSplit/>
          <w:trHeight w:val="684"/>
          <w:tblHeader/>
        </w:trPr>
        <w:tc>
          <w:tcPr>
            <w:tcW w:w="2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F0C" w:rsidRPr="00FE5F0C" w:rsidRDefault="00FE5F0C" w:rsidP="00CA0D44">
            <w:pP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C" w:rsidRPr="00FE5F0C" w:rsidRDefault="00FE5F0C" w:rsidP="00CA0D44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отчетный период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0C" w:rsidRPr="00FE5F0C" w:rsidRDefault="00EF28DC" w:rsidP="00EF28DC">
            <w:pPr>
              <w:widowControl w:val="0"/>
              <w:tabs>
                <w:tab w:val="left" w:pos="1451"/>
              </w:tabs>
              <w:spacing w:before="56"/>
              <w:ind w:left="-108" w:right="-108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с</w:t>
            </w:r>
            <w:r w:rsidR="00FE5F0C"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оответствующий</w:t>
            </w: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="00FE5F0C"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период прошлого года</w:t>
            </w: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F0C" w:rsidRPr="00FE5F0C" w:rsidRDefault="00FE5F0C" w:rsidP="00CA0D44">
            <w:pP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</w:tr>
      <w:tr w:rsidR="00FE5F0C" w:rsidRPr="00FE5F0C" w:rsidTr="00EF28DC">
        <w:trPr>
          <w:cantSplit/>
        </w:trPr>
        <w:tc>
          <w:tcPr>
            <w:tcW w:w="2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F0C" w:rsidRPr="00FE5F0C" w:rsidRDefault="00FE5F0C" w:rsidP="00CA0D44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5F0C" w:rsidRPr="00FE5F0C" w:rsidRDefault="004A778F" w:rsidP="00CA0D44">
            <w:pPr>
              <w:pStyle w:val="a9"/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Cs w:val="24"/>
              </w:rPr>
              <w:t>158152.4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5F0C" w:rsidRPr="00FE5F0C" w:rsidRDefault="004A778F" w:rsidP="00CA0D44">
            <w:pPr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146500.5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5F0C" w:rsidRPr="00FE5F0C" w:rsidRDefault="004A778F" w:rsidP="00CA0D44">
            <w:pPr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108.0</w:t>
            </w:r>
          </w:p>
        </w:tc>
      </w:tr>
      <w:tr w:rsidR="00FE5F0C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FE5F0C" w:rsidRPr="00FE5F0C" w:rsidRDefault="00FE5F0C" w:rsidP="00CA0D44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в том числе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F0C" w:rsidRPr="00FE5F0C" w:rsidRDefault="00FE5F0C" w:rsidP="00CA0D44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F0C" w:rsidRPr="00FE5F0C" w:rsidRDefault="00FE5F0C" w:rsidP="00CA0D44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F0C" w:rsidRPr="00FE5F0C" w:rsidRDefault="00FE5F0C" w:rsidP="00CA0D44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Pr="00FE5F0C" w:rsidRDefault="004A778F" w:rsidP="00CA0D44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 w:rsidP="00CA0D44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4622.0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 w:rsidP="00CA0D44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4470.7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 w:rsidP="00CA0D44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103.4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CA0D44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CA0D44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производство пищевых продуктов, включая напитки и табак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CA0D44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Производство и распределение электроэнергии,газа,воды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CA0D44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Оптовая и розничная торговля, ремонт автотранспортных средств, бытовых изделий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105734.3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94112.8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112.3</w:t>
            </w:r>
          </w:p>
        </w:tc>
      </w:tr>
      <w:tr w:rsidR="004A778F" w:rsidRPr="00FE5F0C" w:rsidTr="004A778F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CA0D44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Гостиницы и рестораны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CA0D44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4A778F">
        <w:trPr>
          <w:cantSplit/>
        </w:trPr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778F" w:rsidRDefault="004A778F" w:rsidP="00CA0D44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Транспорт и связь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 w:rsidP="00CA0D44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 w:rsidP="00CA0D44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 w:rsidP="00CA0D44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</w:tbl>
    <w:p w:rsidR="009A3CA3" w:rsidRDefault="000D6A1D" w:rsidP="008D6C8E">
      <w:pPr>
        <w:pStyle w:val="20"/>
        <w:spacing w:after="120"/>
        <w:rPr>
          <w:rFonts w:cs="Arial"/>
          <w:b/>
          <w:szCs w:val="24"/>
        </w:rPr>
      </w:pPr>
      <w:r>
        <w:br w:type="page"/>
      </w:r>
      <w:r w:rsidR="009A3CA3" w:rsidRPr="008D6C8E">
        <w:rPr>
          <w:rFonts w:cs="Arial"/>
          <w:b/>
          <w:sz w:val="26"/>
          <w:szCs w:val="26"/>
        </w:rPr>
        <w:lastRenderedPageBreak/>
        <w:t>Объ</w:t>
      </w:r>
      <w:r w:rsidR="00801720">
        <w:rPr>
          <w:rFonts w:cs="Arial"/>
          <w:b/>
          <w:sz w:val="26"/>
          <w:szCs w:val="26"/>
        </w:rPr>
        <w:t>ё</w:t>
      </w:r>
      <w:r w:rsidR="009A3CA3" w:rsidRPr="008D6C8E">
        <w:rPr>
          <w:rFonts w:cs="Arial"/>
          <w:b/>
          <w:sz w:val="26"/>
          <w:szCs w:val="26"/>
        </w:rPr>
        <w:t>м платных услуг населению</w:t>
      </w:r>
    </w:p>
    <w:p w:rsidR="009A3CA3" w:rsidRPr="00FE5F0C" w:rsidRDefault="009A3CA3" w:rsidP="009A3CA3">
      <w:pPr>
        <w:pStyle w:val="20"/>
        <w:jc w:val="right"/>
        <w:rPr>
          <w:szCs w:val="24"/>
        </w:rPr>
      </w:pPr>
      <w:r w:rsidRPr="00FE5F0C">
        <w:rPr>
          <w:szCs w:val="24"/>
        </w:rPr>
        <w:t>в действующих ценах,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9"/>
        <w:gridCol w:w="2815"/>
        <w:gridCol w:w="2289"/>
        <w:gridCol w:w="2993"/>
      </w:tblGrid>
      <w:tr w:rsidR="009A3CA3" w:rsidRPr="00FE5F0C" w:rsidTr="00EF28DC">
        <w:trPr>
          <w:cantSplit/>
          <w:trHeight w:val="504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CA3" w:rsidRPr="00FE5F0C" w:rsidRDefault="009A3CA3" w:rsidP="00F45F8E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A3" w:rsidRPr="00FE5F0C" w:rsidRDefault="009A3CA3" w:rsidP="00F45F8E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Фактически за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CA3" w:rsidRPr="00FE5F0C" w:rsidRDefault="009A3CA3" w:rsidP="00A952E2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 xml:space="preserve">в </w:t>
            </w: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процентах</w:t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 xml:space="preserve"> к</w:t>
            </w:r>
            <w:r w:rsidR="00A952E2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соответствующему</w:t>
            </w:r>
            <w:r w:rsidR="00A952E2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периоду прошлого года</w:t>
            </w:r>
          </w:p>
        </w:tc>
      </w:tr>
      <w:tr w:rsidR="009A3CA3" w:rsidRPr="00FE5F0C" w:rsidTr="00EF28DC">
        <w:trPr>
          <w:cantSplit/>
          <w:trHeight w:val="684"/>
          <w:tblHeader/>
        </w:trPr>
        <w:tc>
          <w:tcPr>
            <w:tcW w:w="2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CA3" w:rsidRPr="00FE5F0C" w:rsidRDefault="009A3CA3" w:rsidP="00F45F8E">
            <w:pP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A3" w:rsidRPr="00FE5F0C" w:rsidRDefault="009A3CA3" w:rsidP="00F45F8E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отчетный период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A3" w:rsidRPr="00FE5F0C" w:rsidRDefault="00EF28DC" w:rsidP="00EF28DC">
            <w:pPr>
              <w:widowControl w:val="0"/>
              <w:tabs>
                <w:tab w:val="left" w:pos="1451"/>
              </w:tabs>
              <w:spacing w:before="56"/>
              <w:ind w:left="-108" w:right="-108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с</w:t>
            </w:r>
            <w:r w:rsidR="009A3CA3"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оответствующий</w:t>
            </w: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="009A3CA3"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период прошлого года</w:t>
            </w: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CA3" w:rsidRPr="00FE5F0C" w:rsidRDefault="009A3CA3" w:rsidP="00F45F8E">
            <w:pP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</w:tr>
      <w:tr w:rsidR="009A3CA3" w:rsidRPr="00FE5F0C" w:rsidTr="00EF28DC">
        <w:trPr>
          <w:cantSplit/>
        </w:trPr>
        <w:tc>
          <w:tcPr>
            <w:tcW w:w="2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CA3" w:rsidRPr="00FE5F0C" w:rsidRDefault="009A3CA3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3CA3" w:rsidRPr="00FE5F0C" w:rsidRDefault="004A778F" w:rsidP="00F45F8E">
            <w:pPr>
              <w:pStyle w:val="a9"/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Cs w:val="24"/>
              </w:rPr>
              <w:t>99321.6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3CA3" w:rsidRPr="00FE5F0C" w:rsidRDefault="004A778F" w:rsidP="00F45F8E">
            <w:pPr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102964.9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3CA3" w:rsidRPr="00FE5F0C" w:rsidRDefault="004A778F" w:rsidP="00F45F8E">
            <w:pPr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96.5</w:t>
            </w:r>
          </w:p>
        </w:tc>
      </w:tr>
      <w:tr w:rsidR="009A3CA3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9A3CA3" w:rsidRPr="00FE5F0C" w:rsidRDefault="009A3CA3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в том числе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CA3" w:rsidRPr="00FE5F0C" w:rsidRDefault="009A3CA3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CA3" w:rsidRPr="00FE5F0C" w:rsidRDefault="009A3CA3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CA3" w:rsidRPr="00FE5F0C" w:rsidRDefault="009A3CA3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Pr="00FE5F0C" w:rsidRDefault="004A778F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465.0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425.9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109.2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Производство и распределение электроэнергии,газа,воды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56287.7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68982.4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81.6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Оптовая и розничная торговля, ремонт автотранспортных средств, бытовых изделий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421.5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3608.8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11.7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Транспорт и связь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Операции с недвижимым имуществом, аренда и предоставление у</w:t>
            </w: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с</w:t>
            </w: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луг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22012.7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23876.7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92.2</w:t>
            </w:r>
          </w:p>
        </w:tc>
      </w:tr>
      <w:tr w:rsidR="004A778F" w:rsidRPr="00FE5F0C" w:rsidTr="004A778F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Образование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4A778F">
        <w:trPr>
          <w:cantSplit/>
        </w:trPr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778F" w:rsidRDefault="004A778F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</w:tbl>
    <w:p w:rsidR="009A3CA3" w:rsidRDefault="009A3CA3" w:rsidP="00FE5F0C">
      <w:pPr>
        <w:jc w:val="center"/>
      </w:pPr>
    </w:p>
    <w:p w:rsidR="009A3CA3" w:rsidRPr="00FE5F0C" w:rsidRDefault="009A3CA3" w:rsidP="008D6C8E">
      <w:pPr>
        <w:pStyle w:val="20"/>
        <w:spacing w:after="120"/>
        <w:rPr>
          <w:rFonts w:cs="Arial"/>
          <w:b/>
          <w:bCs/>
          <w:szCs w:val="24"/>
        </w:rPr>
      </w:pPr>
      <w:r>
        <w:br w:type="page"/>
      </w:r>
      <w:r w:rsidRPr="008D6C8E">
        <w:rPr>
          <w:b/>
          <w:sz w:val="26"/>
          <w:szCs w:val="26"/>
        </w:rPr>
        <w:lastRenderedPageBreak/>
        <w:t>Инвестиции в основной капитал</w:t>
      </w:r>
    </w:p>
    <w:p w:rsidR="009A3CA3" w:rsidRPr="00FE5F0C" w:rsidRDefault="009A3CA3" w:rsidP="009A3CA3">
      <w:pPr>
        <w:pStyle w:val="20"/>
        <w:jc w:val="right"/>
        <w:rPr>
          <w:szCs w:val="24"/>
        </w:rPr>
      </w:pPr>
      <w:r w:rsidRPr="00FE5F0C">
        <w:rPr>
          <w:szCs w:val="24"/>
        </w:rPr>
        <w:t>в действующих ценах,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9"/>
        <w:gridCol w:w="2815"/>
        <w:gridCol w:w="2289"/>
        <w:gridCol w:w="2993"/>
      </w:tblGrid>
      <w:tr w:rsidR="009A3CA3" w:rsidRPr="00FE5F0C" w:rsidTr="00EF28DC">
        <w:trPr>
          <w:cantSplit/>
          <w:trHeight w:val="504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CA3" w:rsidRPr="00FE5F0C" w:rsidRDefault="009A3CA3" w:rsidP="00F45F8E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A3" w:rsidRPr="00FE5F0C" w:rsidRDefault="009A3CA3" w:rsidP="00F45F8E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Фактически за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CA3" w:rsidRPr="00FE5F0C" w:rsidRDefault="009A3CA3" w:rsidP="00EF28DC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 xml:space="preserve">в </w:t>
            </w: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процентах</w:t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 xml:space="preserve"> к</w:t>
            </w:r>
            <w:r w:rsidR="00EF28D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соответствующему</w:t>
            </w:r>
            <w:r w:rsidR="00EF28D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периоду прошлого года</w:t>
            </w:r>
          </w:p>
        </w:tc>
      </w:tr>
      <w:tr w:rsidR="009A3CA3" w:rsidRPr="00FE5F0C" w:rsidTr="00EF28DC">
        <w:trPr>
          <w:cantSplit/>
          <w:trHeight w:val="684"/>
          <w:tblHeader/>
        </w:trPr>
        <w:tc>
          <w:tcPr>
            <w:tcW w:w="2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CA3" w:rsidRPr="00FE5F0C" w:rsidRDefault="009A3CA3" w:rsidP="00F45F8E">
            <w:pP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A3" w:rsidRPr="00FE5F0C" w:rsidRDefault="009A3CA3" w:rsidP="00F45F8E">
            <w:pPr>
              <w:widowControl w:val="0"/>
              <w:tabs>
                <w:tab w:val="left" w:pos="566"/>
              </w:tabs>
              <w:spacing w:before="56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отчетный период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A3" w:rsidRPr="00FE5F0C" w:rsidRDefault="00EF28DC" w:rsidP="00EF28DC">
            <w:pPr>
              <w:widowControl w:val="0"/>
              <w:tabs>
                <w:tab w:val="left" w:pos="1451"/>
              </w:tabs>
              <w:spacing w:before="56"/>
              <w:ind w:left="-108" w:right="-108"/>
              <w:jc w:val="center"/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с</w:t>
            </w:r>
            <w:r w:rsidR="009A3CA3"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оответствующий</w:t>
            </w:r>
            <w: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br/>
            </w:r>
            <w:r w:rsidR="009A3CA3" w:rsidRPr="00FE5F0C"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  <w:t>период прошлого года</w:t>
            </w: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CA3" w:rsidRPr="00FE5F0C" w:rsidRDefault="009A3CA3" w:rsidP="00F45F8E">
            <w:pPr>
              <w:rPr>
                <w:rFonts w:ascii="Arial Narrow" w:hAnsi="Arial Narrow" w:cs="Arial"/>
                <w:bCs/>
                <w:i/>
                <w:snapToGrid w:val="0"/>
                <w:sz w:val="24"/>
                <w:szCs w:val="24"/>
              </w:rPr>
            </w:pPr>
          </w:p>
        </w:tc>
      </w:tr>
      <w:tr w:rsidR="009A3CA3" w:rsidRPr="00FE5F0C" w:rsidTr="00EF28DC">
        <w:trPr>
          <w:cantSplit/>
        </w:trPr>
        <w:tc>
          <w:tcPr>
            <w:tcW w:w="2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CA3" w:rsidRPr="00FE5F0C" w:rsidRDefault="009A3CA3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3CA3" w:rsidRPr="00FE5F0C" w:rsidRDefault="004A778F" w:rsidP="00F45F8E">
            <w:pPr>
              <w:pStyle w:val="a9"/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Cs w:val="24"/>
              </w:rPr>
              <w:t>43704.5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3CA3" w:rsidRPr="00FE5F0C" w:rsidRDefault="004A778F" w:rsidP="00F45F8E">
            <w:pPr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11970.1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3CA3" w:rsidRPr="00FE5F0C" w:rsidRDefault="004A778F" w:rsidP="00F45F8E">
            <w:pPr>
              <w:widowControl w:val="0"/>
              <w:tabs>
                <w:tab w:val="left" w:pos="566"/>
              </w:tabs>
              <w:spacing w:before="56"/>
              <w:ind w:right="227"/>
              <w:jc w:val="right"/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Cs/>
                <w:snapToGrid w:val="0"/>
                <w:sz w:val="24"/>
                <w:szCs w:val="24"/>
              </w:rPr>
              <w:t>365.1</w:t>
            </w:r>
          </w:p>
        </w:tc>
      </w:tr>
      <w:tr w:rsidR="009A3CA3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9A3CA3" w:rsidRPr="00FE5F0C" w:rsidRDefault="009A3CA3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 w:rsidRPr="00FE5F0C"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в том числе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CA3" w:rsidRPr="00FE5F0C" w:rsidRDefault="009A3CA3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CA3" w:rsidRPr="00FE5F0C" w:rsidRDefault="009A3CA3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CA3" w:rsidRPr="00FE5F0C" w:rsidRDefault="009A3CA3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Pr="00FE5F0C" w:rsidRDefault="004A778F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12072.0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7464.0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Pr="00FE5F0C" w:rsidRDefault="004A778F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161.7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Производство и распределение электроэнергии,газа,воды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Строительство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EF28DC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Оптовая и розничная торговля, ремонт автотранспортных средств, бытовых изделий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4A778F">
        <w:trPr>
          <w:cantSplit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:rsidR="004A778F" w:rsidRDefault="004A778F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Транспорт и связь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78F" w:rsidRDefault="004A778F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  <w:tr w:rsidR="004A778F" w:rsidRPr="00FE5F0C" w:rsidTr="004A778F">
        <w:trPr>
          <w:cantSplit/>
        </w:trPr>
        <w:tc>
          <w:tcPr>
            <w:tcW w:w="2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778F" w:rsidRDefault="004A778F" w:rsidP="00F45F8E">
            <w:pPr>
              <w:widowControl w:val="0"/>
              <w:tabs>
                <w:tab w:val="left" w:pos="566"/>
              </w:tabs>
              <w:spacing w:before="56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Операции с недвижимым имуществом, аренда и предоставление у</w:t>
            </w: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с</w:t>
            </w: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луг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 w:rsidP="00F45F8E">
            <w:pPr>
              <w:widowControl w:val="0"/>
              <w:tabs>
                <w:tab w:val="left" w:pos="1060"/>
              </w:tabs>
              <w:spacing w:before="56"/>
              <w:ind w:left="176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 w:rsidP="00F45F8E">
            <w:pPr>
              <w:widowControl w:val="0"/>
              <w:tabs>
                <w:tab w:val="left" w:pos="1026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778F" w:rsidRDefault="004A778F" w:rsidP="00F45F8E">
            <w:pPr>
              <w:widowControl w:val="0"/>
              <w:tabs>
                <w:tab w:val="left" w:pos="1167"/>
              </w:tabs>
              <w:spacing w:before="56"/>
              <w:ind w:left="175" w:right="227"/>
              <w:jc w:val="right"/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napToGrid w:val="0"/>
                <w:sz w:val="24"/>
                <w:szCs w:val="24"/>
              </w:rPr>
              <w:t>Х</w:t>
            </w:r>
          </w:p>
        </w:tc>
      </w:tr>
    </w:tbl>
    <w:p w:rsidR="003061B5" w:rsidRPr="00DC3EDF" w:rsidRDefault="003061B5" w:rsidP="00DC3EDF">
      <w:pPr>
        <w:spacing w:after="120"/>
        <w:rPr>
          <w:rFonts w:ascii="Arial" w:hAnsi="Arial" w:cs="Arial"/>
          <w:sz w:val="22"/>
          <w:szCs w:val="22"/>
          <w:lang w:val="en-US"/>
        </w:rPr>
      </w:pPr>
    </w:p>
    <w:sectPr w:rsidR="003061B5" w:rsidRPr="00DC3EDF" w:rsidSect="00BC637F">
      <w:footerReference w:type="even" r:id="rId9"/>
      <w:footerReference w:type="default" r:id="rId10"/>
      <w:pgSz w:w="16838" w:h="11906" w:orient="landscape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81C" w:rsidRDefault="00CB081C">
      <w:r>
        <w:separator/>
      </w:r>
    </w:p>
  </w:endnote>
  <w:endnote w:type="continuationSeparator" w:id="1">
    <w:p w:rsidR="00CB081C" w:rsidRDefault="00CB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EC" w:rsidRDefault="002923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75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75EC" w:rsidRDefault="00D175E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EC" w:rsidRDefault="002923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75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75EC" w:rsidRDefault="00D175E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EC" w:rsidRDefault="00D175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81C" w:rsidRDefault="00CB081C">
      <w:r>
        <w:separator/>
      </w:r>
    </w:p>
  </w:footnote>
  <w:footnote w:type="continuationSeparator" w:id="1">
    <w:p w:rsidR="00CB081C" w:rsidRDefault="00CB0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65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E73A1C"/>
    <w:multiLevelType w:val="singleLevel"/>
    <w:tmpl w:val="A4480E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4F37467C"/>
    <w:multiLevelType w:val="hybridMultilevel"/>
    <w:tmpl w:val="7324B540"/>
    <w:lvl w:ilvl="0" w:tplc="72F23C30">
      <w:start w:val="1"/>
      <w:numFmt w:val="bullet"/>
      <w:lvlText w:val=""/>
      <w:lvlJc w:val="left"/>
      <w:pPr>
        <w:tabs>
          <w:tab w:val="num" w:pos="709"/>
        </w:tabs>
        <w:ind w:left="0" w:firstLine="709"/>
      </w:pPr>
      <w:rPr>
        <w:rFonts w:ascii="Wingdings" w:hAnsi="Wingdings" w:hint="default"/>
        <w:b w:val="0"/>
        <w:i w:val="0"/>
      </w:rPr>
    </w:lvl>
    <w:lvl w:ilvl="1" w:tplc="D11CC724">
      <w:start w:val="1"/>
      <w:numFmt w:val="bullet"/>
      <w:lvlText w:val=""/>
      <w:lvlJc w:val="left"/>
      <w:pPr>
        <w:tabs>
          <w:tab w:val="num" w:pos="709"/>
        </w:tabs>
        <w:ind w:left="0" w:firstLine="709"/>
      </w:pPr>
      <w:rPr>
        <w:rFonts w:ascii="Wingdings" w:hAnsi="Wingdings" w:hint="default"/>
        <w:b w:val="0"/>
        <w:i w:val="0"/>
      </w:rPr>
    </w:lvl>
    <w:lvl w:ilvl="2" w:tplc="B134BF64">
      <w:start w:val="1"/>
      <w:numFmt w:val="bullet"/>
      <w:lvlText w:val=""/>
      <w:lvlJc w:val="left"/>
      <w:pPr>
        <w:tabs>
          <w:tab w:val="num" w:pos="1980"/>
        </w:tabs>
        <w:ind w:left="1260" w:firstLine="720"/>
      </w:pPr>
      <w:rPr>
        <w:rFonts w:ascii="Symbol" w:hAnsi="Symbol"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17E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9AA1C10"/>
    <w:multiLevelType w:val="hybridMultilevel"/>
    <w:tmpl w:val="7E54DE28"/>
    <w:lvl w:ilvl="0" w:tplc="ADDECCA6">
      <w:start w:val="1"/>
      <w:numFmt w:val="bullet"/>
      <w:lvlText w:val=""/>
      <w:lvlJc w:val="left"/>
      <w:pPr>
        <w:tabs>
          <w:tab w:val="num" w:pos="720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oNotTrackMoves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EA1"/>
    <w:rsid w:val="00052E8B"/>
    <w:rsid w:val="000806DA"/>
    <w:rsid w:val="000D6A1D"/>
    <w:rsid w:val="000F5243"/>
    <w:rsid w:val="001272B8"/>
    <w:rsid w:val="00141506"/>
    <w:rsid w:val="00187CB3"/>
    <w:rsid w:val="001A3865"/>
    <w:rsid w:val="001A49E3"/>
    <w:rsid w:val="001A6A35"/>
    <w:rsid w:val="001E07DA"/>
    <w:rsid w:val="001E7624"/>
    <w:rsid w:val="001F1A7A"/>
    <w:rsid w:val="00226C5A"/>
    <w:rsid w:val="00275CD7"/>
    <w:rsid w:val="00292345"/>
    <w:rsid w:val="002B74EF"/>
    <w:rsid w:val="002B7C57"/>
    <w:rsid w:val="002E2C23"/>
    <w:rsid w:val="00305239"/>
    <w:rsid w:val="003061B5"/>
    <w:rsid w:val="00326BCF"/>
    <w:rsid w:val="0033081D"/>
    <w:rsid w:val="00340C53"/>
    <w:rsid w:val="003B1164"/>
    <w:rsid w:val="003F3E0E"/>
    <w:rsid w:val="003F3F69"/>
    <w:rsid w:val="003F4981"/>
    <w:rsid w:val="00400EC7"/>
    <w:rsid w:val="004026B2"/>
    <w:rsid w:val="00415011"/>
    <w:rsid w:val="004334F4"/>
    <w:rsid w:val="00444EA1"/>
    <w:rsid w:val="00470558"/>
    <w:rsid w:val="004A3111"/>
    <w:rsid w:val="004A351C"/>
    <w:rsid w:val="004A778F"/>
    <w:rsid w:val="004D41B9"/>
    <w:rsid w:val="004D629B"/>
    <w:rsid w:val="004D6C08"/>
    <w:rsid w:val="004F4292"/>
    <w:rsid w:val="00511705"/>
    <w:rsid w:val="00523492"/>
    <w:rsid w:val="00534BD3"/>
    <w:rsid w:val="005516B2"/>
    <w:rsid w:val="005C7AC6"/>
    <w:rsid w:val="005D7C52"/>
    <w:rsid w:val="005E1EE5"/>
    <w:rsid w:val="005E22FA"/>
    <w:rsid w:val="005F23F2"/>
    <w:rsid w:val="00603EB7"/>
    <w:rsid w:val="00645CCC"/>
    <w:rsid w:val="00650957"/>
    <w:rsid w:val="00672529"/>
    <w:rsid w:val="0067678A"/>
    <w:rsid w:val="00681C1C"/>
    <w:rsid w:val="006A584F"/>
    <w:rsid w:val="006E048F"/>
    <w:rsid w:val="006F0FCC"/>
    <w:rsid w:val="00785D3D"/>
    <w:rsid w:val="007950F0"/>
    <w:rsid w:val="007B3F6B"/>
    <w:rsid w:val="00800A09"/>
    <w:rsid w:val="00801720"/>
    <w:rsid w:val="00832C23"/>
    <w:rsid w:val="00842CBB"/>
    <w:rsid w:val="00844C74"/>
    <w:rsid w:val="008D6C8E"/>
    <w:rsid w:val="008F66E0"/>
    <w:rsid w:val="008F69DE"/>
    <w:rsid w:val="00917F95"/>
    <w:rsid w:val="009340AE"/>
    <w:rsid w:val="009A278E"/>
    <w:rsid w:val="009A3CA3"/>
    <w:rsid w:val="009E631E"/>
    <w:rsid w:val="00A2154E"/>
    <w:rsid w:val="00A55376"/>
    <w:rsid w:val="00A67CE7"/>
    <w:rsid w:val="00A7325B"/>
    <w:rsid w:val="00A952E2"/>
    <w:rsid w:val="00A95C8D"/>
    <w:rsid w:val="00AA18C4"/>
    <w:rsid w:val="00AD216F"/>
    <w:rsid w:val="00AD74E2"/>
    <w:rsid w:val="00AD7BA6"/>
    <w:rsid w:val="00B02AB6"/>
    <w:rsid w:val="00B41E9F"/>
    <w:rsid w:val="00BC637F"/>
    <w:rsid w:val="00C62D11"/>
    <w:rsid w:val="00CA0D44"/>
    <w:rsid w:val="00CB081C"/>
    <w:rsid w:val="00CD6563"/>
    <w:rsid w:val="00D00F66"/>
    <w:rsid w:val="00D175EC"/>
    <w:rsid w:val="00D62FE4"/>
    <w:rsid w:val="00D64BD0"/>
    <w:rsid w:val="00D85F33"/>
    <w:rsid w:val="00DC3EDF"/>
    <w:rsid w:val="00E168F5"/>
    <w:rsid w:val="00E27215"/>
    <w:rsid w:val="00E53A4B"/>
    <w:rsid w:val="00E57A3A"/>
    <w:rsid w:val="00E63532"/>
    <w:rsid w:val="00E913F5"/>
    <w:rsid w:val="00EA4971"/>
    <w:rsid w:val="00EA530D"/>
    <w:rsid w:val="00EB06BB"/>
    <w:rsid w:val="00EC42EA"/>
    <w:rsid w:val="00EF1935"/>
    <w:rsid w:val="00EF28DC"/>
    <w:rsid w:val="00F116EE"/>
    <w:rsid w:val="00F11874"/>
    <w:rsid w:val="00F20952"/>
    <w:rsid w:val="00F3698F"/>
    <w:rsid w:val="00F45F8E"/>
    <w:rsid w:val="00F61663"/>
    <w:rsid w:val="00F73C54"/>
    <w:rsid w:val="00F93DEE"/>
    <w:rsid w:val="00FA1CF7"/>
    <w:rsid w:val="00FD0236"/>
    <w:rsid w:val="00FE0C52"/>
    <w:rsid w:val="00FE27A9"/>
    <w:rsid w:val="00FE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345"/>
  </w:style>
  <w:style w:type="paragraph" w:styleId="1">
    <w:name w:val="heading 1"/>
    <w:basedOn w:val="a"/>
    <w:next w:val="a"/>
    <w:link w:val="10"/>
    <w:qFormat/>
    <w:rsid w:val="00292345"/>
    <w:pPr>
      <w:keepNext/>
      <w:outlineLvl w:val="0"/>
    </w:pPr>
    <w:rPr>
      <w:rFonts w:ascii="Arial" w:hAnsi="Arial"/>
      <w:sz w:val="24"/>
      <w:lang/>
    </w:rPr>
  </w:style>
  <w:style w:type="paragraph" w:styleId="2">
    <w:name w:val="heading 2"/>
    <w:basedOn w:val="a"/>
    <w:next w:val="a"/>
    <w:qFormat/>
    <w:rsid w:val="00292345"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next w:val="a"/>
    <w:qFormat/>
    <w:rsid w:val="00292345"/>
    <w:pPr>
      <w:keepNext/>
      <w:ind w:left="34"/>
      <w:outlineLvl w:val="2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23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92345"/>
  </w:style>
  <w:style w:type="paragraph" w:styleId="a5">
    <w:name w:val="header"/>
    <w:basedOn w:val="a"/>
    <w:rsid w:val="0029234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292345"/>
    <w:pPr>
      <w:spacing w:after="120"/>
    </w:pPr>
  </w:style>
  <w:style w:type="paragraph" w:styleId="30">
    <w:name w:val="Body Text 3"/>
    <w:basedOn w:val="a"/>
    <w:rsid w:val="00292345"/>
    <w:pPr>
      <w:jc w:val="center"/>
    </w:pPr>
    <w:rPr>
      <w:rFonts w:ascii="Arial Narrow" w:hAnsi="Arial Narrow"/>
      <w:b/>
      <w:sz w:val="22"/>
    </w:rPr>
  </w:style>
  <w:style w:type="paragraph" w:styleId="20">
    <w:name w:val="Body Text 2"/>
    <w:basedOn w:val="a"/>
    <w:rsid w:val="00292345"/>
    <w:pPr>
      <w:jc w:val="center"/>
    </w:pPr>
    <w:rPr>
      <w:rFonts w:ascii="Arial Narrow" w:hAnsi="Arial Narrow"/>
      <w:sz w:val="24"/>
    </w:rPr>
  </w:style>
  <w:style w:type="paragraph" w:styleId="a7">
    <w:name w:val="Plain Text"/>
    <w:basedOn w:val="a"/>
    <w:rsid w:val="00292345"/>
    <w:rPr>
      <w:rFonts w:ascii="Courier New" w:hAnsi="Courier New" w:cs="Courier New"/>
    </w:rPr>
  </w:style>
  <w:style w:type="paragraph" w:styleId="a8">
    <w:name w:val="Body Text Indent"/>
    <w:basedOn w:val="a"/>
    <w:rsid w:val="00F61663"/>
    <w:pPr>
      <w:spacing w:after="120"/>
      <w:ind w:left="283"/>
    </w:pPr>
  </w:style>
  <w:style w:type="paragraph" w:customStyle="1" w:styleId="a9">
    <w:name w:val="Мой_стиль(текст)"/>
    <w:basedOn w:val="a"/>
    <w:rsid w:val="006A584F"/>
    <w:rPr>
      <w:sz w:val="24"/>
    </w:rPr>
  </w:style>
  <w:style w:type="character" w:styleId="aa">
    <w:name w:val="Hyperlink"/>
    <w:uiPriority w:val="99"/>
    <w:unhideWhenUsed/>
    <w:rsid w:val="00534BD3"/>
    <w:rPr>
      <w:color w:val="0000FF"/>
      <w:u w:val="single"/>
    </w:rPr>
  </w:style>
  <w:style w:type="character" w:customStyle="1" w:styleId="10">
    <w:name w:val="Заголовок 1 Знак"/>
    <w:link w:val="1"/>
    <w:rsid w:val="005F23F2"/>
    <w:rPr>
      <w:rFonts w:ascii="Arial" w:hAnsi="Arial" w:cs="Arial"/>
      <w:sz w:val="24"/>
    </w:rPr>
  </w:style>
  <w:style w:type="paragraph" w:styleId="ab">
    <w:name w:val="footnote text"/>
    <w:basedOn w:val="a"/>
    <w:link w:val="ac"/>
    <w:unhideWhenUsed/>
    <w:rsid w:val="004D41B9"/>
  </w:style>
  <w:style w:type="character" w:customStyle="1" w:styleId="ac">
    <w:name w:val="Текст сноски Знак"/>
    <w:basedOn w:val="a0"/>
    <w:link w:val="ab"/>
    <w:rsid w:val="004D41B9"/>
  </w:style>
  <w:style w:type="paragraph" w:styleId="ad">
    <w:name w:val="caption"/>
    <w:basedOn w:val="a"/>
    <w:next w:val="a"/>
    <w:unhideWhenUsed/>
    <w:qFormat/>
    <w:rsid w:val="004D41B9"/>
    <w:pPr>
      <w:jc w:val="center"/>
    </w:pPr>
    <w:rPr>
      <w:rFonts w:ascii="Arial" w:hAnsi="Arial"/>
      <w:b/>
      <w:sz w:val="24"/>
    </w:rPr>
  </w:style>
  <w:style w:type="paragraph" w:customStyle="1" w:styleId="xl40">
    <w:name w:val="xl40"/>
    <w:basedOn w:val="a"/>
    <w:rsid w:val="004D41B9"/>
    <w:pPr>
      <w:spacing w:before="100" w:after="100"/>
    </w:pPr>
    <w:rPr>
      <w:rFonts w:ascii="Courier New" w:eastAsia="Arial Unicode MS" w:hAnsi="Courier New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7517-BCE3-4EF8-8DB8-B28956ED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Численность и оплата труда работников малых предприятий</vt:lpstr>
    </vt:vector>
  </TitlesOfParts>
  <Company>Алтайкрайстат</Company>
  <LinksUpToDate>false</LinksUpToDate>
  <CharactersWithSpaces>7153</CharactersWithSpaces>
  <SharedDoc>false</SharedDoc>
  <HLinks>
    <vt:vector size="6" baseType="variant">
      <vt:variant>
        <vt:i4>524409</vt:i4>
      </vt:variant>
      <vt:variant>
        <vt:i4>0</vt:i4>
      </vt:variant>
      <vt:variant>
        <vt:i4>0</vt:i4>
      </vt:variant>
      <vt:variant>
        <vt:i4>5</vt:i4>
      </vt:variant>
      <vt:variant>
        <vt:lpwstr>mailto:altstat@ak.gks.ru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и оплата труда работников малых предприятий</dc:title>
  <dc:subject/>
  <dc:creator>user13</dc:creator>
  <cp:keywords/>
  <dc:description/>
  <cp:lastModifiedBy>User</cp:lastModifiedBy>
  <cp:revision>3</cp:revision>
  <cp:lastPrinted>2009-09-08T07:19:00Z</cp:lastPrinted>
  <dcterms:created xsi:type="dcterms:W3CDTF">2015-03-25T09:13:00Z</dcterms:created>
  <dcterms:modified xsi:type="dcterms:W3CDTF">2015-03-25T09:16:00Z</dcterms:modified>
</cp:coreProperties>
</file>